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465B061" w14:textId="0B571852" w:rsidR="00460379" w:rsidRPr="00AB4C7C" w:rsidRDefault="0068660B">
      <w:pPr>
        <w:ind w:leftChars="153" w:left="321" w:right="227"/>
        <w:jc w:val="center"/>
        <w:rPr>
          <w:rFonts w:eastAsia="黑体"/>
          <w:b/>
          <w:bCs/>
          <w:sz w:val="36"/>
          <w:szCs w:val="36"/>
        </w:rPr>
      </w:pPr>
      <w:r w:rsidRPr="00A447A4">
        <w:rPr>
          <w:rFonts w:eastAsia="黑体" w:hint="eastAsia"/>
          <w:b/>
          <w:bCs/>
          <w:sz w:val="36"/>
          <w:szCs w:val="36"/>
          <w:u w:val="single"/>
        </w:rPr>
        <w:t>国民经济学</w:t>
      </w:r>
      <w:r w:rsidR="00852C2D" w:rsidRPr="00AB4C7C">
        <w:rPr>
          <w:rFonts w:eastAsia="黑体"/>
          <w:b/>
          <w:bCs/>
          <w:sz w:val="36"/>
          <w:szCs w:val="36"/>
        </w:rPr>
        <w:t>学术学位硕士研究生培养方案</w:t>
      </w:r>
    </w:p>
    <w:p w14:paraId="5C2C4A4F" w14:textId="77777777" w:rsidR="00460379" w:rsidRPr="00AB4C7C" w:rsidRDefault="00852C2D">
      <w:pPr>
        <w:ind w:leftChars="153" w:left="321" w:right="227"/>
        <w:jc w:val="center"/>
        <w:rPr>
          <w:rFonts w:eastAsia="黑体"/>
          <w:b/>
          <w:bCs/>
          <w:sz w:val="28"/>
          <w:szCs w:val="28"/>
        </w:rPr>
      </w:pPr>
      <w:r w:rsidRPr="00AB4C7C">
        <w:rPr>
          <w:rFonts w:eastAsia="黑体"/>
          <w:b/>
          <w:bCs/>
          <w:sz w:val="28"/>
          <w:szCs w:val="28"/>
        </w:rPr>
        <w:t>（经济学院</w:t>
      </w:r>
      <w:r w:rsidRPr="00AB4C7C">
        <w:rPr>
          <w:rFonts w:eastAsia="黑体"/>
          <w:b/>
          <w:bCs/>
          <w:sz w:val="28"/>
          <w:szCs w:val="28"/>
        </w:rPr>
        <w:t>)</w:t>
      </w:r>
    </w:p>
    <w:p w14:paraId="2A2BA712" w14:textId="77777777" w:rsidR="00460379" w:rsidRPr="00AB4C7C" w:rsidRDefault="00852C2D">
      <w:pPr>
        <w:spacing w:line="440" w:lineRule="exact"/>
        <w:ind w:firstLine="560"/>
        <w:rPr>
          <w:rFonts w:eastAsia="黑体"/>
          <w:bCs/>
          <w:sz w:val="28"/>
          <w:szCs w:val="28"/>
        </w:rPr>
      </w:pPr>
      <w:r w:rsidRPr="00AB4C7C">
        <w:rPr>
          <w:rFonts w:eastAsia="黑体"/>
          <w:bCs/>
          <w:sz w:val="28"/>
          <w:szCs w:val="28"/>
        </w:rPr>
        <w:t>一、专业名称、代码</w:t>
      </w:r>
    </w:p>
    <w:p w14:paraId="67B5265E" w14:textId="3A344DB9" w:rsidR="00460379" w:rsidRPr="00AB4C7C" w:rsidRDefault="00852C2D">
      <w:pPr>
        <w:widowControl/>
        <w:spacing w:before="100" w:beforeAutospacing="1" w:after="100" w:afterAutospacing="1" w:line="270" w:lineRule="atLeast"/>
        <w:ind w:firstLineChars="400" w:firstLine="960"/>
        <w:jc w:val="left"/>
        <w:rPr>
          <w:kern w:val="0"/>
          <w:sz w:val="24"/>
        </w:rPr>
      </w:pPr>
      <w:r w:rsidRPr="00AB4C7C">
        <w:rPr>
          <w:kern w:val="0"/>
          <w:sz w:val="24"/>
        </w:rPr>
        <w:t>专业名称：</w:t>
      </w:r>
      <w:r w:rsidR="0068660B" w:rsidRPr="0068660B">
        <w:rPr>
          <w:rFonts w:hint="eastAsia"/>
          <w:kern w:val="0"/>
          <w:sz w:val="24"/>
        </w:rPr>
        <w:t>国民经济学</w:t>
      </w:r>
    </w:p>
    <w:p w14:paraId="2B8DD345" w14:textId="40008B9F" w:rsidR="00460379" w:rsidRPr="00AB4C7C" w:rsidRDefault="00852C2D">
      <w:pPr>
        <w:widowControl/>
        <w:spacing w:before="100" w:beforeAutospacing="1" w:after="100" w:afterAutospacing="1" w:line="270" w:lineRule="atLeast"/>
        <w:ind w:firstLineChars="400" w:firstLine="960"/>
        <w:jc w:val="left"/>
        <w:rPr>
          <w:kern w:val="0"/>
          <w:sz w:val="18"/>
          <w:szCs w:val="18"/>
        </w:rPr>
      </w:pPr>
      <w:r w:rsidRPr="00AB4C7C">
        <w:rPr>
          <w:kern w:val="0"/>
          <w:sz w:val="24"/>
        </w:rPr>
        <w:t>专业代码：</w:t>
      </w:r>
      <w:r w:rsidRPr="00AB4C7C">
        <w:rPr>
          <w:kern w:val="0"/>
          <w:sz w:val="24"/>
        </w:rPr>
        <w:t>0202</w:t>
      </w:r>
      <w:r w:rsidR="0068660B">
        <w:rPr>
          <w:kern w:val="0"/>
          <w:sz w:val="24"/>
        </w:rPr>
        <w:t>01</w:t>
      </w:r>
    </w:p>
    <w:p w14:paraId="7AEEBFDA" w14:textId="77777777" w:rsidR="00460379" w:rsidRPr="00AB4C7C" w:rsidRDefault="00852C2D">
      <w:pPr>
        <w:spacing w:line="440" w:lineRule="exact"/>
        <w:ind w:firstLineChars="200" w:firstLine="560"/>
        <w:rPr>
          <w:rFonts w:eastAsia="黑体"/>
          <w:bCs/>
          <w:i/>
          <w:sz w:val="28"/>
          <w:szCs w:val="28"/>
        </w:rPr>
      </w:pPr>
      <w:r w:rsidRPr="00AB4C7C">
        <w:rPr>
          <w:rFonts w:eastAsia="黑体"/>
          <w:bCs/>
          <w:sz w:val="28"/>
          <w:szCs w:val="28"/>
        </w:rPr>
        <w:t>二、专业简介</w:t>
      </w:r>
    </w:p>
    <w:p w14:paraId="3442FA78" w14:textId="77777777" w:rsidR="00460379" w:rsidRPr="00AB4C7C" w:rsidRDefault="00852C2D">
      <w:pPr>
        <w:spacing w:line="360" w:lineRule="auto"/>
        <w:ind w:firstLineChars="200" w:firstLine="480"/>
      </w:pPr>
      <w:r w:rsidRPr="00AB4C7C">
        <w:rPr>
          <w:rFonts w:ascii="宋体" w:hAnsi="宋体" w:cs="宋体"/>
          <w:sz w:val="24"/>
        </w:rPr>
        <w:t>应用经济学是运用经济学基本原理和分析方法，研究经济活动各相关领域的理论、运行机制和规律，或对非经济活动领域的经济与社会效益进行分析和评价的学科，具有理论联系实际、应用性强、直接服务于经济建设的特点。应用经济学是经济学在经济和管理学科及国民经济各领域中具有十分重要的地位和作用。随着社会经济的不断发展，应用经济学及其各分支学科适应经济和社会发展的需要不断扩展、充实、完善，基本完成了向现代经济学的转变，建立起与我国社会经济改革和发展阶段相适应的学科体系。进入</w:t>
      </w:r>
      <w:r w:rsidRPr="00AB4C7C">
        <w:rPr>
          <w:sz w:val="24"/>
        </w:rPr>
        <w:t>21</w:t>
      </w:r>
      <w:r w:rsidRPr="00AB4C7C">
        <w:rPr>
          <w:rFonts w:ascii="宋体" w:hAnsi="宋体" w:cs="宋体"/>
          <w:sz w:val="24"/>
        </w:rPr>
        <w:t>世纪，应用经济学科的发展更加注重国际化，强调实践导向和定量分析，以及加强本学科与其它学科的交叉融合发展。</w:t>
      </w:r>
    </w:p>
    <w:p w14:paraId="088F9335" w14:textId="533F8ACF" w:rsidR="00460379" w:rsidRPr="00AB4C7C" w:rsidRDefault="00852C2D">
      <w:pPr>
        <w:spacing w:line="420" w:lineRule="exact"/>
        <w:ind w:firstLineChars="200" w:firstLine="480"/>
      </w:pPr>
      <w:r w:rsidRPr="00AB4C7C">
        <w:rPr>
          <w:rFonts w:ascii="宋体" w:hAnsi="宋体" w:cs="宋体"/>
          <w:sz w:val="24"/>
        </w:rPr>
        <w:t>我校应用经济学学科建设与发展历史悠久，</w:t>
      </w:r>
      <w:r w:rsidRPr="00AB4C7C">
        <w:rPr>
          <w:sz w:val="24"/>
        </w:rPr>
        <w:t>2010</w:t>
      </w:r>
      <w:r w:rsidRPr="00AB4C7C">
        <w:rPr>
          <w:rFonts w:ascii="宋体" w:hAnsi="宋体" w:cs="宋体"/>
          <w:sz w:val="24"/>
        </w:rPr>
        <w:t>年</w:t>
      </w:r>
      <w:proofErr w:type="gramStart"/>
      <w:r w:rsidRPr="00AB4C7C">
        <w:rPr>
          <w:rFonts w:ascii="宋体" w:hAnsi="宋体" w:cs="宋体"/>
          <w:sz w:val="24"/>
        </w:rPr>
        <w:t>获应用</w:t>
      </w:r>
      <w:proofErr w:type="gramEnd"/>
      <w:r w:rsidRPr="00AB4C7C">
        <w:rPr>
          <w:rFonts w:ascii="宋体" w:hAnsi="宋体" w:cs="宋体"/>
          <w:sz w:val="24"/>
        </w:rPr>
        <w:t>经济学一级学科硕士授权点，</w:t>
      </w:r>
      <w:r w:rsidRPr="00AB4C7C">
        <w:rPr>
          <w:sz w:val="24"/>
        </w:rPr>
        <w:t>2016</w:t>
      </w:r>
      <w:r w:rsidRPr="00AB4C7C">
        <w:rPr>
          <w:rFonts w:ascii="宋体" w:hAnsi="宋体" w:cs="宋体"/>
          <w:sz w:val="24"/>
        </w:rPr>
        <w:t>年</w:t>
      </w:r>
      <w:proofErr w:type="gramStart"/>
      <w:r w:rsidRPr="00AB4C7C">
        <w:rPr>
          <w:rFonts w:ascii="宋体" w:hAnsi="宋体" w:cs="宋体"/>
          <w:sz w:val="24"/>
        </w:rPr>
        <w:t>获应用</w:t>
      </w:r>
      <w:proofErr w:type="gramEnd"/>
      <w:r w:rsidRPr="00AB4C7C">
        <w:rPr>
          <w:rFonts w:ascii="宋体" w:hAnsi="宋体" w:cs="宋体"/>
          <w:sz w:val="24"/>
        </w:rPr>
        <w:t>经济学一级学科博士授权点。</w:t>
      </w:r>
      <w:r w:rsidRPr="00AB4C7C">
        <w:rPr>
          <w:sz w:val="24"/>
        </w:rPr>
        <w:t>2020-2024</w:t>
      </w:r>
      <w:r w:rsidRPr="00AB4C7C">
        <w:rPr>
          <w:rFonts w:ascii="宋体" w:hAnsi="宋体" w:cs="宋体"/>
          <w:sz w:val="24"/>
        </w:rPr>
        <w:t>年连续</w:t>
      </w:r>
      <w:proofErr w:type="gramStart"/>
      <w:r w:rsidRPr="00AB4C7C">
        <w:rPr>
          <w:rFonts w:ascii="宋体" w:hAnsi="宋体" w:cs="宋体"/>
          <w:sz w:val="24"/>
        </w:rPr>
        <w:t>进入软科排名</w:t>
      </w:r>
      <w:proofErr w:type="gramEnd"/>
      <w:r w:rsidRPr="00AB4C7C">
        <w:rPr>
          <w:rFonts w:ascii="宋体" w:hAnsi="宋体" w:cs="宋体"/>
          <w:sz w:val="24"/>
        </w:rPr>
        <w:t>进入前</w:t>
      </w:r>
      <w:r w:rsidRPr="00AB4C7C">
        <w:rPr>
          <w:sz w:val="24"/>
        </w:rPr>
        <w:t>20%</w:t>
      </w:r>
      <w:r w:rsidRPr="00AB4C7C">
        <w:rPr>
          <w:rFonts w:ascii="宋体" w:hAnsi="宋体" w:cs="宋体"/>
          <w:sz w:val="24"/>
        </w:rPr>
        <w:t>。本学科师资实力雄厚，高级职称占比</w:t>
      </w:r>
      <w:r w:rsidRPr="00AB4C7C">
        <w:rPr>
          <w:sz w:val="24"/>
        </w:rPr>
        <w:t>78.13%</w:t>
      </w:r>
      <w:r w:rsidRPr="00AB4C7C">
        <w:rPr>
          <w:rFonts w:ascii="宋体" w:hAnsi="宋体" w:cs="宋体"/>
          <w:sz w:val="24"/>
        </w:rPr>
        <w:t>，拥有博士学位教师占比</w:t>
      </w:r>
      <w:r w:rsidRPr="00AB4C7C">
        <w:rPr>
          <w:sz w:val="24"/>
        </w:rPr>
        <w:t>85.42%</w:t>
      </w:r>
      <w:r w:rsidRPr="00AB4C7C">
        <w:rPr>
          <w:rFonts w:ascii="宋体" w:hAnsi="宋体" w:cs="宋体"/>
          <w:sz w:val="24"/>
        </w:rPr>
        <w:t>。拥有国家百千万人才工程、国务院特贴等省部级以上人才</w:t>
      </w:r>
      <w:r w:rsidRPr="00AB4C7C">
        <w:rPr>
          <w:sz w:val="24"/>
        </w:rPr>
        <w:t>25</w:t>
      </w:r>
      <w:r w:rsidRPr="00AB4C7C">
        <w:rPr>
          <w:rFonts w:ascii="宋体" w:hAnsi="宋体" w:cs="宋体"/>
          <w:sz w:val="24"/>
        </w:rPr>
        <w:t>人次。近年来主持国家社科基金项目</w:t>
      </w:r>
      <w:r w:rsidRPr="00AB4C7C">
        <w:rPr>
          <w:sz w:val="24"/>
        </w:rPr>
        <w:t>50</w:t>
      </w:r>
      <w:r w:rsidRPr="00AB4C7C">
        <w:rPr>
          <w:rFonts w:ascii="宋体" w:hAnsi="宋体" w:cs="宋体"/>
          <w:sz w:val="24"/>
        </w:rPr>
        <w:t>项（重大项目3项），</w:t>
      </w:r>
      <w:r w:rsidRPr="00AB4C7C">
        <w:rPr>
          <w:sz w:val="24"/>
        </w:rPr>
        <w:t>38</w:t>
      </w:r>
      <w:r w:rsidRPr="00AB4C7C">
        <w:rPr>
          <w:rFonts w:ascii="宋体" w:hAnsi="宋体" w:cs="宋体"/>
          <w:sz w:val="24"/>
        </w:rPr>
        <w:t>项成果获省部级以上优秀成果奖，社会服务成效显著。拥有两个教育部研究中心、一个省级协同创新中心、三个省级人文社科研究重点基地等平台。经过长期积累和发展，具备从本科、硕士到博士完整的高层次人才培养体系，</w:t>
      </w:r>
      <w:bookmarkStart w:id="0" w:name="OLE_LINK24"/>
      <w:bookmarkStart w:id="1" w:name="OLE_LINK25"/>
      <w:r w:rsidR="00A37B5F" w:rsidRPr="00A37B5F">
        <w:rPr>
          <w:rFonts w:ascii="宋体" w:hAnsi="宋体" w:cs="宋体" w:hint="eastAsia"/>
          <w:sz w:val="24"/>
        </w:rPr>
        <w:t>培养了大批</w:t>
      </w:r>
      <w:r w:rsidR="00EF5376">
        <w:rPr>
          <w:rFonts w:ascii="宋体" w:hAnsi="宋体" w:cs="宋体" w:hint="eastAsia"/>
          <w:sz w:val="24"/>
        </w:rPr>
        <w:t>具有</w:t>
      </w:r>
      <w:r w:rsidR="00A37B5F" w:rsidRPr="00A37B5F">
        <w:rPr>
          <w:rFonts w:ascii="宋体" w:hAnsi="宋体" w:cs="宋体" w:hint="eastAsia"/>
          <w:sz w:val="24"/>
        </w:rPr>
        <w:t>高度社会责任感、强烈创新精神，精深专业素养的高水平人才。</w:t>
      </w:r>
      <w:bookmarkEnd w:id="0"/>
      <w:bookmarkEnd w:id="1"/>
    </w:p>
    <w:p w14:paraId="070F01EB" w14:textId="00F444BE" w:rsidR="00460379" w:rsidRPr="00AB4C7C" w:rsidRDefault="007C4835" w:rsidP="00A208B4">
      <w:pPr>
        <w:spacing w:line="420" w:lineRule="exact"/>
        <w:ind w:firstLineChars="200" w:firstLine="482"/>
        <w:rPr>
          <w:rFonts w:eastAsiaTheme="minorEastAsia"/>
          <w:i/>
          <w:sz w:val="24"/>
        </w:rPr>
      </w:pPr>
      <w:r w:rsidRPr="00AB4C7C">
        <w:rPr>
          <w:rFonts w:ascii="宋体" w:hAnsi="宋体" w:cs="宋体"/>
          <w:b/>
          <w:sz w:val="24"/>
        </w:rPr>
        <w:t>国民经济学</w:t>
      </w:r>
      <w:r w:rsidRPr="00AB4C7C">
        <w:rPr>
          <w:rFonts w:ascii="宋体" w:hAnsi="宋体" w:cs="宋体"/>
          <w:sz w:val="24"/>
        </w:rPr>
        <w:t>（</w:t>
      </w:r>
      <w:r w:rsidRPr="00AB4C7C">
        <w:rPr>
          <w:sz w:val="24"/>
        </w:rPr>
        <w:t>020201</w:t>
      </w:r>
      <w:r w:rsidRPr="00AB4C7C">
        <w:rPr>
          <w:rFonts w:ascii="宋体" w:hAnsi="宋体" w:cs="宋体"/>
          <w:sz w:val="24"/>
        </w:rPr>
        <w:t>）</w:t>
      </w:r>
      <w:bookmarkStart w:id="2" w:name="OLE_LINK26"/>
      <w:bookmarkStart w:id="3" w:name="OLE_LINK27"/>
      <w:r>
        <w:rPr>
          <w:rFonts w:ascii="宋体" w:hAnsi="宋体" w:cs="宋体"/>
          <w:sz w:val="24"/>
        </w:rPr>
        <w:t>是应用经济学</w:t>
      </w:r>
      <w:r w:rsidR="00A208B4">
        <w:rPr>
          <w:rFonts w:ascii="宋体" w:hAnsi="宋体" w:cs="宋体" w:hint="eastAsia"/>
          <w:sz w:val="24"/>
        </w:rPr>
        <w:t>所属二级学科之一</w:t>
      </w:r>
      <w:bookmarkEnd w:id="2"/>
      <w:bookmarkEnd w:id="3"/>
      <w:r w:rsidR="00A208B4">
        <w:rPr>
          <w:rFonts w:ascii="宋体" w:hAnsi="宋体" w:cs="宋体" w:hint="eastAsia"/>
          <w:sz w:val="24"/>
        </w:rPr>
        <w:t>。</w:t>
      </w:r>
      <w:r w:rsidR="001C5C8D" w:rsidRPr="00AB4C7C">
        <w:rPr>
          <w:rFonts w:ascii="宋体" w:hAnsi="宋体" w:cs="宋体"/>
          <w:sz w:val="24"/>
        </w:rPr>
        <w:t>主要从宏观战略的视角研究国民与社会发展问题，并对国民经济与社会发展做出预测与规划。重点研究国民经济系统功能与运行机制，以及产业结构、区域结构、城乡结构等国民经济系统结构，国民经济运行总体分析，国民经济供给管理和供给</w:t>
      </w:r>
      <w:proofErr w:type="gramStart"/>
      <w:r w:rsidR="001C5C8D" w:rsidRPr="00AB4C7C">
        <w:rPr>
          <w:rFonts w:ascii="宋体" w:hAnsi="宋体" w:cs="宋体"/>
          <w:sz w:val="24"/>
        </w:rPr>
        <w:t>侧结构</w:t>
      </w:r>
      <w:proofErr w:type="gramEnd"/>
      <w:r w:rsidR="001C5C8D" w:rsidRPr="00AB4C7C">
        <w:rPr>
          <w:rFonts w:ascii="宋体" w:hAnsi="宋体" w:cs="宋体"/>
          <w:sz w:val="24"/>
        </w:rPr>
        <w:t>改革，国民经济发展战略与规划、国民经济管理目标、宏观调控、监测预警与综合评价等相关领域。</w:t>
      </w:r>
    </w:p>
    <w:p w14:paraId="65C9478C" w14:textId="77777777" w:rsidR="00460379" w:rsidRPr="00AB4C7C" w:rsidRDefault="00852C2D">
      <w:pPr>
        <w:spacing w:line="440" w:lineRule="exact"/>
        <w:ind w:firstLineChars="200" w:firstLine="560"/>
        <w:rPr>
          <w:rFonts w:eastAsia="黑体"/>
          <w:bCs/>
          <w:sz w:val="28"/>
          <w:szCs w:val="28"/>
        </w:rPr>
      </w:pPr>
      <w:r w:rsidRPr="00AB4C7C">
        <w:rPr>
          <w:rFonts w:eastAsia="黑体"/>
          <w:bCs/>
          <w:sz w:val="28"/>
          <w:szCs w:val="28"/>
        </w:rPr>
        <w:t>三、研究方向</w:t>
      </w:r>
    </w:p>
    <w:p w14:paraId="68FC1205" w14:textId="0A0E2C64" w:rsidR="00494FFA" w:rsidRDefault="00852C2D">
      <w:pPr>
        <w:spacing w:line="360" w:lineRule="auto"/>
        <w:ind w:firstLineChars="200" w:firstLine="480"/>
        <w:rPr>
          <w:rFonts w:ascii="宋体" w:hAnsi="宋体" w:cs="宋体"/>
          <w:sz w:val="24"/>
        </w:rPr>
      </w:pPr>
      <w:r w:rsidRPr="00AB4C7C">
        <w:rPr>
          <w:rFonts w:ascii="宋体" w:hAnsi="宋体" w:cs="宋体"/>
          <w:sz w:val="24"/>
        </w:rPr>
        <w:t>本</w:t>
      </w:r>
      <w:r w:rsidR="00872EA7">
        <w:rPr>
          <w:rFonts w:ascii="宋体" w:hAnsi="宋体" w:cs="宋体" w:hint="eastAsia"/>
          <w:sz w:val="24"/>
        </w:rPr>
        <w:t>专业</w:t>
      </w:r>
      <w:r w:rsidR="00872EA7">
        <w:rPr>
          <w:rFonts w:ascii="宋体" w:hAnsi="宋体" w:cs="宋体"/>
          <w:sz w:val="24"/>
        </w:rPr>
        <w:t>主要研究方向</w:t>
      </w:r>
      <w:r w:rsidRPr="00AB4C7C">
        <w:rPr>
          <w:rFonts w:ascii="宋体" w:hAnsi="宋体" w:cs="宋体"/>
          <w:sz w:val="24"/>
        </w:rPr>
        <w:t>：</w:t>
      </w:r>
    </w:p>
    <w:p w14:paraId="69FACA73" w14:textId="77777777" w:rsidR="00494FFA" w:rsidRDefault="00852C2D">
      <w:pPr>
        <w:spacing w:line="360" w:lineRule="auto"/>
        <w:ind w:firstLineChars="200" w:firstLine="482"/>
        <w:rPr>
          <w:rFonts w:ascii="宋体" w:hAnsi="宋体" w:cs="宋体"/>
          <w:sz w:val="24"/>
        </w:rPr>
      </w:pPr>
      <w:r w:rsidRPr="00AB4C7C">
        <w:rPr>
          <w:rFonts w:ascii="宋体" w:hAnsi="宋体" w:cs="宋体"/>
          <w:b/>
          <w:sz w:val="24"/>
        </w:rPr>
        <w:t>（</w:t>
      </w:r>
      <w:r w:rsidRPr="00AB4C7C">
        <w:rPr>
          <w:b/>
          <w:sz w:val="24"/>
        </w:rPr>
        <w:t>1</w:t>
      </w:r>
      <w:r w:rsidRPr="00AB4C7C">
        <w:rPr>
          <w:rFonts w:ascii="宋体" w:hAnsi="宋体" w:cs="宋体"/>
          <w:b/>
          <w:sz w:val="24"/>
        </w:rPr>
        <w:t>）国民经济运行与调控。</w:t>
      </w:r>
      <w:r w:rsidRPr="00AB4C7C">
        <w:rPr>
          <w:rFonts w:ascii="宋体" w:hAnsi="宋体" w:cs="宋体"/>
          <w:sz w:val="24"/>
        </w:rPr>
        <w:t>研究我国国民经济运行与调控的政策实践，总结当今</w:t>
      </w:r>
      <w:r w:rsidRPr="00AB4C7C">
        <w:rPr>
          <w:rFonts w:ascii="宋体" w:hAnsi="宋体" w:cs="宋体"/>
          <w:sz w:val="24"/>
        </w:rPr>
        <w:lastRenderedPageBreak/>
        <w:t>世界上不同类型、处于不同发展阶段的</w:t>
      </w:r>
      <w:proofErr w:type="gramStart"/>
      <w:r w:rsidRPr="00AB4C7C">
        <w:rPr>
          <w:rFonts w:ascii="宋体" w:hAnsi="宋体" w:cs="宋体"/>
          <w:sz w:val="24"/>
        </w:rPr>
        <w:t>典型国家</w:t>
      </w:r>
      <w:proofErr w:type="gramEnd"/>
      <w:r w:rsidRPr="00AB4C7C">
        <w:rPr>
          <w:rFonts w:ascii="宋体" w:hAnsi="宋体" w:cs="宋体"/>
          <w:sz w:val="24"/>
        </w:rPr>
        <w:t>的宏观调控政策的经验教训，为我国国民经济管理提供启示和借鉴。</w:t>
      </w:r>
    </w:p>
    <w:p w14:paraId="02EC6F87" w14:textId="77777777" w:rsidR="00494FFA" w:rsidRDefault="00852C2D">
      <w:pPr>
        <w:spacing w:line="360" w:lineRule="auto"/>
        <w:ind w:firstLineChars="200" w:firstLine="482"/>
        <w:rPr>
          <w:rFonts w:ascii="宋体" w:hAnsi="宋体" w:cs="宋体"/>
          <w:sz w:val="24"/>
        </w:rPr>
      </w:pPr>
      <w:r w:rsidRPr="00AB4C7C">
        <w:rPr>
          <w:rFonts w:ascii="宋体" w:hAnsi="宋体" w:cs="宋体"/>
          <w:b/>
          <w:sz w:val="24"/>
        </w:rPr>
        <w:t>（</w:t>
      </w:r>
      <w:r w:rsidRPr="00AB4C7C">
        <w:rPr>
          <w:b/>
          <w:sz w:val="24"/>
        </w:rPr>
        <w:t>2</w:t>
      </w:r>
      <w:r w:rsidRPr="00AB4C7C">
        <w:rPr>
          <w:rFonts w:ascii="宋体" w:hAnsi="宋体" w:cs="宋体"/>
          <w:b/>
          <w:sz w:val="24"/>
        </w:rPr>
        <w:t>）政府治理与经济增长。</w:t>
      </w:r>
      <w:r w:rsidRPr="00AB4C7C">
        <w:rPr>
          <w:rFonts w:ascii="宋体" w:hAnsi="宋体" w:cs="宋体"/>
          <w:sz w:val="24"/>
        </w:rPr>
        <w:t>主要研究如何推进我国由增长型政府向服务型政府的转型，以及政府职能如何在不同政府层次中配置。运用现代经济增长理论，研究基于社会福利最大化的最优经济增长路径。其研究成果对我国如何实现政府治理现代化，实现经济以人为本的持续健康发展具有重要参考价值。</w:t>
      </w:r>
    </w:p>
    <w:p w14:paraId="01F91467" w14:textId="01AA7A35" w:rsidR="00494FFA" w:rsidRDefault="00852C2D" w:rsidP="00872EA7">
      <w:pPr>
        <w:spacing w:line="360" w:lineRule="auto"/>
        <w:ind w:firstLineChars="200" w:firstLine="482"/>
        <w:rPr>
          <w:b/>
          <w:sz w:val="24"/>
        </w:rPr>
      </w:pPr>
      <w:r w:rsidRPr="00AB4C7C">
        <w:rPr>
          <w:rFonts w:ascii="宋体" w:hAnsi="宋体" w:cs="宋体"/>
          <w:b/>
          <w:sz w:val="24"/>
        </w:rPr>
        <w:t>（</w:t>
      </w:r>
      <w:r w:rsidRPr="00AB4C7C">
        <w:rPr>
          <w:b/>
          <w:sz w:val="24"/>
        </w:rPr>
        <w:t>3</w:t>
      </w:r>
      <w:r w:rsidRPr="00AB4C7C">
        <w:rPr>
          <w:rFonts w:ascii="宋体" w:hAnsi="宋体" w:cs="宋体"/>
          <w:b/>
          <w:sz w:val="24"/>
        </w:rPr>
        <w:t>）产业经济分析。</w:t>
      </w:r>
      <w:r w:rsidRPr="00AB4C7C">
        <w:rPr>
          <w:rFonts w:ascii="宋体" w:hAnsi="宋体" w:cs="宋体"/>
          <w:sz w:val="24"/>
        </w:rPr>
        <w:t>从现代经济学的产业组织理论的基本原理出发，探索企业和市场的结构及其内在关系，以及产业结构调整和优化的内在根源和动力，为产业政策的</w:t>
      </w:r>
      <w:proofErr w:type="gramStart"/>
      <w:r w:rsidRPr="00AB4C7C">
        <w:rPr>
          <w:rFonts w:ascii="宋体" w:hAnsi="宋体" w:cs="宋体"/>
          <w:sz w:val="24"/>
        </w:rPr>
        <w:t>‘</w:t>
      </w:r>
      <w:proofErr w:type="gramEnd"/>
      <w:r w:rsidRPr="00AB4C7C">
        <w:rPr>
          <w:rFonts w:ascii="宋体" w:hAnsi="宋体" w:cs="宋体"/>
          <w:sz w:val="24"/>
        </w:rPr>
        <w:t>制定和实施提供微观基础。同时，注重空间经济分析，研究经济现象的空间特征和规律，研究生产要素的空间布局和经济活动的空间区位。既注重基本理论的研究，也注重以</w:t>
      </w:r>
      <w:proofErr w:type="spellStart"/>
      <w:r w:rsidRPr="00AB4C7C">
        <w:rPr>
          <w:sz w:val="24"/>
        </w:rPr>
        <w:t>GeoDa</w:t>
      </w:r>
      <w:proofErr w:type="spellEnd"/>
      <w:r w:rsidRPr="00AB4C7C">
        <w:rPr>
          <w:rFonts w:ascii="宋体" w:hAnsi="宋体" w:cs="宋体"/>
          <w:sz w:val="24"/>
        </w:rPr>
        <w:t>、</w:t>
      </w:r>
      <w:r w:rsidRPr="00AB4C7C">
        <w:rPr>
          <w:sz w:val="24"/>
        </w:rPr>
        <w:t>ArcGIS</w:t>
      </w:r>
      <w:r w:rsidRPr="00AB4C7C">
        <w:rPr>
          <w:rFonts w:ascii="宋体" w:hAnsi="宋体" w:cs="宋体"/>
          <w:sz w:val="24"/>
        </w:rPr>
        <w:t>等空间统计软件为工具的实证研究</w:t>
      </w:r>
      <w:r w:rsidR="00872EA7">
        <w:rPr>
          <w:sz w:val="24"/>
        </w:rPr>
        <w:t>。</w:t>
      </w:r>
    </w:p>
    <w:p w14:paraId="5A98C093" w14:textId="77777777" w:rsidR="00460379" w:rsidRPr="00AB4C7C" w:rsidRDefault="00852C2D">
      <w:pPr>
        <w:spacing w:line="440" w:lineRule="exact"/>
        <w:ind w:firstLineChars="200" w:firstLine="560"/>
        <w:rPr>
          <w:rFonts w:eastAsia="黑体"/>
          <w:bCs/>
          <w:sz w:val="28"/>
          <w:szCs w:val="28"/>
        </w:rPr>
      </w:pPr>
      <w:r w:rsidRPr="00AB4C7C">
        <w:rPr>
          <w:rFonts w:eastAsia="黑体"/>
          <w:bCs/>
          <w:sz w:val="28"/>
          <w:szCs w:val="28"/>
        </w:rPr>
        <w:t>四、学制及学习年限</w:t>
      </w:r>
    </w:p>
    <w:p w14:paraId="3120ADE8" w14:textId="77777777" w:rsidR="00460379" w:rsidRPr="00AB4C7C" w:rsidRDefault="00852C2D">
      <w:pPr>
        <w:spacing w:line="440" w:lineRule="exact"/>
        <w:ind w:firstLineChars="200" w:firstLine="480"/>
        <w:rPr>
          <w:rFonts w:eastAsiaTheme="minorEastAsia"/>
          <w:i/>
          <w:sz w:val="24"/>
        </w:rPr>
      </w:pPr>
      <w:r w:rsidRPr="00AB4C7C">
        <w:rPr>
          <w:rFonts w:eastAsiaTheme="minorEastAsia"/>
          <w:sz w:val="24"/>
        </w:rPr>
        <w:t>本专业学制为</w:t>
      </w:r>
      <w:r w:rsidRPr="00AB4C7C">
        <w:rPr>
          <w:rFonts w:eastAsiaTheme="minorEastAsia"/>
          <w:sz w:val="24"/>
        </w:rPr>
        <w:t>3</w:t>
      </w:r>
      <w:r w:rsidRPr="00AB4C7C">
        <w:rPr>
          <w:rFonts w:eastAsiaTheme="minorEastAsia"/>
          <w:sz w:val="24"/>
        </w:rPr>
        <w:t>年，在校最长学习年限（含休学）不超过</w:t>
      </w:r>
      <w:r w:rsidRPr="00AB4C7C">
        <w:rPr>
          <w:rFonts w:eastAsiaTheme="minorEastAsia"/>
          <w:sz w:val="24"/>
        </w:rPr>
        <w:t>6</w:t>
      </w:r>
      <w:r w:rsidRPr="00AB4C7C">
        <w:rPr>
          <w:rFonts w:eastAsiaTheme="minorEastAsia"/>
          <w:sz w:val="24"/>
        </w:rPr>
        <w:t>年。</w:t>
      </w:r>
    </w:p>
    <w:p w14:paraId="4DBC6357" w14:textId="77777777" w:rsidR="00460379" w:rsidRPr="00AB4C7C" w:rsidRDefault="00852C2D">
      <w:pPr>
        <w:spacing w:line="440" w:lineRule="exact"/>
        <w:ind w:firstLineChars="200" w:firstLine="560"/>
        <w:rPr>
          <w:rFonts w:eastAsia="黑体"/>
          <w:bCs/>
          <w:sz w:val="28"/>
          <w:szCs w:val="28"/>
        </w:rPr>
      </w:pPr>
      <w:r w:rsidRPr="00AB4C7C">
        <w:rPr>
          <w:rFonts w:eastAsia="黑体"/>
          <w:bCs/>
          <w:sz w:val="28"/>
          <w:szCs w:val="28"/>
        </w:rPr>
        <w:t>五、培养目标</w:t>
      </w:r>
    </w:p>
    <w:p w14:paraId="4F3BD413" w14:textId="77777777" w:rsidR="00460379" w:rsidRPr="00AB4C7C" w:rsidRDefault="00852C2D">
      <w:pPr>
        <w:spacing w:line="360" w:lineRule="auto"/>
        <w:ind w:firstLineChars="200" w:firstLine="480"/>
      </w:pPr>
      <w:r w:rsidRPr="00AB4C7C">
        <w:rPr>
          <w:sz w:val="24"/>
        </w:rPr>
        <w:t xml:space="preserve">1. </w:t>
      </w:r>
      <w:r w:rsidRPr="00AB4C7C">
        <w:rPr>
          <w:rFonts w:ascii="宋体" w:hAnsi="宋体" w:cs="宋体"/>
          <w:sz w:val="24"/>
        </w:rPr>
        <w:t>树立正确的中国特色社会主义核心价值观，具有坚定的理想信念，高尚的道德情操，优良的学术作风，高度的社会责任感。</w:t>
      </w:r>
    </w:p>
    <w:p w14:paraId="4543C414" w14:textId="77777777" w:rsidR="00460379" w:rsidRPr="00AB4C7C" w:rsidRDefault="00852C2D">
      <w:pPr>
        <w:spacing w:line="360" w:lineRule="auto"/>
        <w:ind w:firstLineChars="200" w:firstLine="480"/>
      </w:pPr>
      <w:r w:rsidRPr="00AB4C7C">
        <w:rPr>
          <w:sz w:val="24"/>
        </w:rPr>
        <w:t xml:space="preserve">2. </w:t>
      </w:r>
      <w:r w:rsidRPr="00AB4C7C">
        <w:rPr>
          <w:rFonts w:ascii="宋体" w:hAnsi="宋体" w:cs="宋体"/>
          <w:sz w:val="24"/>
        </w:rPr>
        <w:t>掌握坚实的经济学基础理论和系统的专门知识，掌握计量经济、数理经济等科学研究方法及必要的现代实验方法和技能，熟悉本学科的前沿研究领域，具有独立从事科学研究和解决实际问题的能力。</w:t>
      </w:r>
    </w:p>
    <w:p w14:paraId="53C611AD" w14:textId="77777777" w:rsidR="00460379" w:rsidRPr="00AB4C7C" w:rsidRDefault="00852C2D">
      <w:pPr>
        <w:spacing w:line="360" w:lineRule="auto"/>
        <w:ind w:firstLineChars="200" w:firstLine="480"/>
      </w:pPr>
      <w:r w:rsidRPr="00AB4C7C">
        <w:rPr>
          <w:sz w:val="24"/>
        </w:rPr>
        <w:t xml:space="preserve">3. </w:t>
      </w:r>
      <w:r w:rsidRPr="00AB4C7C">
        <w:rPr>
          <w:rFonts w:ascii="宋体" w:hAnsi="宋体" w:cs="宋体"/>
          <w:sz w:val="24"/>
        </w:rPr>
        <w:t>至少掌握一门外国语，能熟练阅读应用经济学专业领域的外文资料，具有撰写学术论文和进行国际学术交流的能力。</w:t>
      </w:r>
    </w:p>
    <w:p w14:paraId="70A0EE97" w14:textId="77777777" w:rsidR="00460379" w:rsidRPr="00AB4C7C" w:rsidRDefault="00852C2D">
      <w:pPr>
        <w:spacing w:line="360" w:lineRule="auto"/>
        <w:ind w:firstLineChars="200" w:firstLine="480"/>
      </w:pPr>
      <w:r w:rsidRPr="00AB4C7C">
        <w:rPr>
          <w:sz w:val="24"/>
        </w:rPr>
        <w:t xml:space="preserve">4. </w:t>
      </w:r>
      <w:r w:rsidRPr="00AB4C7C">
        <w:rPr>
          <w:rFonts w:ascii="宋体" w:hAnsi="宋体" w:cs="宋体"/>
          <w:sz w:val="24"/>
        </w:rPr>
        <w:t>具有良好的团队意识和团队合作精神。</w:t>
      </w:r>
    </w:p>
    <w:p w14:paraId="68EE0167" w14:textId="77777777" w:rsidR="00460379" w:rsidRPr="00AB4C7C" w:rsidRDefault="00852C2D">
      <w:pPr>
        <w:spacing w:line="360" w:lineRule="auto"/>
        <w:ind w:firstLineChars="200" w:firstLine="480"/>
      </w:pPr>
      <w:r w:rsidRPr="00AB4C7C">
        <w:rPr>
          <w:sz w:val="24"/>
        </w:rPr>
        <w:t xml:space="preserve">5. </w:t>
      </w:r>
      <w:r w:rsidRPr="00AB4C7C">
        <w:rPr>
          <w:rFonts w:ascii="宋体" w:hAnsi="宋体" w:cs="宋体"/>
          <w:sz w:val="24"/>
        </w:rPr>
        <w:t>具有健康的身体和良好的心理素质。</w:t>
      </w:r>
    </w:p>
    <w:p w14:paraId="0DB8B1A6" w14:textId="77777777" w:rsidR="00460379" w:rsidRPr="00AB4C7C" w:rsidRDefault="00852C2D">
      <w:pPr>
        <w:spacing w:line="360" w:lineRule="auto"/>
        <w:ind w:firstLineChars="200" w:firstLine="480"/>
      </w:pPr>
      <w:r w:rsidRPr="00AB4C7C">
        <w:rPr>
          <w:sz w:val="24"/>
        </w:rPr>
        <w:t xml:space="preserve">6. </w:t>
      </w:r>
      <w:r w:rsidRPr="00AB4C7C">
        <w:rPr>
          <w:rFonts w:ascii="宋体" w:hAnsi="宋体" w:cs="宋体"/>
          <w:sz w:val="24"/>
        </w:rPr>
        <w:t>培养德智体美劳全面发展的社会主义事业接班人。</w:t>
      </w:r>
    </w:p>
    <w:p w14:paraId="0183EFFF" w14:textId="77777777" w:rsidR="00460379" w:rsidRPr="00AB4C7C" w:rsidRDefault="00852C2D">
      <w:pPr>
        <w:spacing w:line="440" w:lineRule="exact"/>
        <w:ind w:firstLineChars="200" w:firstLine="560"/>
        <w:rPr>
          <w:rFonts w:eastAsia="黑体"/>
          <w:bCs/>
          <w:sz w:val="28"/>
          <w:szCs w:val="28"/>
        </w:rPr>
      </w:pPr>
      <w:r w:rsidRPr="00AB4C7C">
        <w:rPr>
          <w:rFonts w:eastAsia="黑体"/>
          <w:bCs/>
          <w:sz w:val="28"/>
          <w:szCs w:val="28"/>
        </w:rPr>
        <w:t>六、培养方式</w:t>
      </w:r>
    </w:p>
    <w:p w14:paraId="3D9AB013" w14:textId="1BED980E" w:rsidR="00460379" w:rsidRPr="00AB4C7C" w:rsidRDefault="00852C2D">
      <w:pPr>
        <w:spacing w:line="360" w:lineRule="auto"/>
        <w:ind w:firstLineChars="200" w:firstLine="480"/>
        <w:rPr>
          <w:sz w:val="24"/>
        </w:rPr>
      </w:pPr>
      <w:r w:rsidRPr="00AB4C7C">
        <w:rPr>
          <w:sz w:val="24"/>
        </w:rPr>
        <w:t>1.</w:t>
      </w:r>
      <w:r w:rsidRPr="00AB4C7C">
        <w:rPr>
          <w:sz w:val="24"/>
        </w:rPr>
        <w:t>采取课程学习和论文研究工作相结合的方式，</w:t>
      </w:r>
      <w:r w:rsidR="00A37B5F">
        <w:rPr>
          <w:rFonts w:hint="eastAsia"/>
          <w:sz w:val="24"/>
        </w:rPr>
        <w:t>贯彻立德树人的培养理念，使学生系统掌握所在学科领域的理论知识，培养经世济民的责任担当以及分析问题和解决问题的能力。</w:t>
      </w:r>
    </w:p>
    <w:p w14:paraId="7261A9B5" w14:textId="77777777" w:rsidR="00460379" w:rsidRPr="00AB4C7C" w:rsidRDefault="00852C2D">
      <w:pPr>
        <w:spacing w:line="360" w:lineRule="auto"/>
        <w:ind w:firstLineChars="200" w:firstLine="480"/>
        <w:rPr>
          <w:sz w:val="24"/>
        </w:rPr>
      </w:pPr>
      <w:r w:rsidRPr="00AB4C7C">
        <w:rPr>
          <w:sz w:val="24"/>
        </w:rPr>
        <w:t>2.</w:t>
      </w:r>
      <w:r w:rsidRPr="00AB4C7C">
        <w:rPr>
          <w:sz w:val="24"/>
        </w:rPr>
        <w:t>实行导师负责制，导师是研究生培养的第一责任人，对研究生培养的全过程进行全方位针对性指导，注重提升研究生思想政治素养，培养研究生学术创新能力和实践创新能力，增强研究生社会责任感，指导研究生恪守学术道德规范，优化研究生培养条件，注重对研究生人文关怀。</w:t>
      </w:r>
    </w:p>
    <w:p w14:paraId="27B88422" w14:textId="77777777" w:rsidR="00460379" w:rsidRPr="00AB4C7C" w:rsidRDefault="00852C2D">
      <w:pPr>
        <w:spacing w:line="360" w:lineRule="auto"/>
        <w:ind w:firstLineChars="200" w:firstLine="480"/>
        <w:rPr>
          <w:sz w:val="24"/>
        </w:rPr>
      </w:pPr>
      <w:r w:rsidRPr="00AB4C7C">
        <w:rPr>
          <w:sz w:val="24"/>
        </w:rPr>
        <w:t>3.</w:t>
      </w:r>
      <w:r w:rsidRPr="00AB4C7C">
        <w:rPr>
          <w:sz w:val="24"/>
        </w:rPr>
        <w:t>导师根据硕士研究生的知识结构、能力水平、研究兴趣和发展取向，指导研究生制定个性化的培养计划，督促和检查研究生课程修读，指导研究生开展文献阅读、学术活动、社会实践、学位论文开题和中期检查等必修环节。</w:t>
      </w:r>
    </w:p>
    <w:p w14:paraId="6CB1DE19" w14:textId="77777777" w:rsidR="00460379" w:rsidRPr="00AB4C7C" w:rsidRDefault="00852C2D">
      <w:pPr>
        <w:spacing w:line="360" w:lineRule="auto"/>
        <w:ind w:firstLineChars="200" w:firstLine="480"/>
        <w:rPr>
          <w:sz w:val="24"/>
        </w:rPr>
      </w:pPr>
      <w:r w:rsidRPr="00AB4C7C">
        <w:rPr>
          <w:sz w:val="24"/>
        </w:rPr>
        <w:t>4.</w:t>
      </w:r>
      <w:r w:rsidRPr="00AB4C7C">
        <w:rPr>
          <w:sz w:val="24"/>
        </w:rPr>
        <w:t>加强培养环节的规范管理、全程监控、自我评估，把抓督查、抓执行贯穿管理全过程。完善教学评价检查机制，提高课程教学质量。加强培养过程节点管理，强化学业预警机制，提高教育管理的规范化、信息化、精细化。严格学位论文开题审核、中期检查、论文送审等环节管理，强化论文选题前沿性、论文内容创新性、论文写作规范性。</w:t>
      </w:r>
    </w:p>
    <w:p w14:paraId="7EA24570" w14:textId="77777777" w:rsidR="00460379" w:rsidRPr="00AB4C7C" w:rsidRDefault="00852C2D">
      <w:pPr>
        <w:spacing w:line="440" w:lineRule="exact"/>
        <w:ind w:firstLineChars="200" w:firstLine="560"/>
        <w:rPr>
          <w:rFonts w:eastAsia="黑体"/>
          <w:bCs/>
          <w:sz w:val="28"/>
          <w:szCs w:val="28"/>
        </w:rPr>
      </w:pPr>
      <w:r w:rsidRPr="00AB4C7C">
        <w:rPr>
          <w:rFonts w:eastAsia="黑体"/>
          <w:bCs/>
          <w:sz w:val="28"/>
          <w:szCs w:val="28"/>
        </w:rPr>
        <w:t>七、中期筛选</w:t>
      </w:r>
    </w:p>
    <w:p w14:paraId="324ECA4E" w14:textId="77777777" w:rsidR="00460379" w:rsidRPr="00AB4C7C" w:rsidRDefault="00852C2D">
      <w:pPr>
        <w:spacing w:beforeLines="50" w:before="156" w:line="360" w:lineRule="auto"/>
        <w:ind w:firstLineChars="200" w:firstLine="480"/>
        <w:rPr>
          <w:rFonts w:eastAsiaTheme="minorEastAsia"/>
          <w:bCs/>
          <w:sz w:val="24"/>
        </w:rPr>
      </w:pPr>
      <w:bookmarkStart w:id="4" w:name="_Toc59002625"/>
      <w:r w:rsidRPr="00AB4C7C">
        <w:rPr>
          <w:rFonts w:eastAsiaTheme="minorEastAsia"/>
          <w:bCs/>
          <w:sz w:val="24"/>
        </w:rPr>
        <w:t>在完成培养方案规定的课程学习、考核成绩合格、获得规定的学分后，</w:t>
      </w:r>
      <w:bookmarkEnd w:id="4"/>
      <w:r w:rsidRPr="00AB4C7C">
        <w:rPr>
          <w:rFonts w:eastAsiaTheme="minorEastAsia"/>
          <w:bCs/>
          <w:sz w:val="24"/>
        </w:rPr>
        <w:t>按照《河北大学研究生中期筛选管理办法》（校政字〔</w:t>
      </w:r>
      <w:r w:rsidRPr="00AB4C7C">
        <w:rPr>
          <w:rFonts w:eastAsiaTheme="minorEastAsia"/>
          <w:bCs/>
          <w:sz w:val="24"/>
        </w:rPr>
        <w:t>2021</w:t>
      </w:r>
      <w:r w:rsidRPr="00AB4C7C">
        <w:rPr>
          <w:rFonts w:eastAsiaTheme="minorEastAsia"/>
          <w:bCs/>
          <w:sz w:val="24"/>
        </w:rPr>
        <w:t>〕</w:t>
      </w:r>
      <w:r w:rsidRPr="00AB4C7C">
        <w:rPr>
          <w:rFonts w:eastAsiaTheme="minorEastAsia"/>
          <w:bCs/>
          <w:sz w:val="24"/>
        </w:rPr>
        <w:t>15</w:t>
      </w:r>
      <w:r w:rsidRPr="00AB4C7C">
        <w:rPr>
          <w:rFonts w:eastAsiaTheme="minorEastAsia"/>
          <w:bCs/>
          <w:sz w:val="24"/>
        </w:rPr>
        <w:t>号）的相关规定，组织开展中期筛选工作。</w:t>
      </w:r>
    </w:p>
    <w:p w14:paraId="13B3EC7A" w14:textId="77777777" w:rsidR="00460379" w:rsidRPr="00AB4C7C" w:rsidRDefault="00852C2D">
      <w:pPr>
        <w:spacing w:beforeLines="50" w:before="156" w:line="360" w:lineRule="auto"/>
        <w:ind w:firstLineChars="200" w:firstLine="560"/>
        <w:rPr>
          <w:rFonts w:eastAsia="黑体"/>
          <w:bCs/>
          <w:sz w:val="28"/>
          <w:szCs w:val="28"/>
        </w:rPr>
      </w:pPr>
      <w:r w:rsidRPr="00AB4C7C">
        <w:rPr>
          <w:rFonts w:eastAsia="黑体" w:hint="eastAsia"/>
          <w:bCs/>
          <w:sz w:val="28"/>
          <w:szCs w:val="28"/>
        </w:rPr>
        <w:t>八</w:t>
      </w:r>
      <w:r w:rsidRPr="00AB4C7C">
        <w:rPr>
          <w:rFonts w:eastAsia="黑体"/>
          <w:bCs/>
          <w:sz w:val="28"/>
          <w:szCs w:val="28"/>
        </w:rPr>
        <w:t>、学位（毕业）论文</w:t>
      </w:r>
    </w:p>
    <w:p w14:paraId="7883CB80" w14:textId="77777777" w:rsidR="00460379" w:rsidRPr="00AB4C7C" w:rsidRDefault="00852C2D">
      <w:pPr>
        <w:spacing w:beforeLines="50" w:before="156" w:line="360" w:lineRule="auto"/>
        <w:ind w:firstLineChars="200" w:firstLine="480"/>
        <w:rPr>
          <w:rFonts w:eastAsiaTheme="minorEastAsia"/>
          <w:bCs/>
          <w:sz w:val="24"/>
        </w:rPr>
      </w:pPr>
      <w:r w:rsidRPr="00AB4C7C">
        <w:rPr>
          <w:rFonts w:eastAsiaTheme="minorEastAsia"/>
          <w:bCs/>
          <w:sz w:val="24"/>
        </w:rPr>
        <w:t>1.</w:t>
      </w:r>
      <w:r w:rsidRPr="00AB4C7C">
        <w:rPr>
          <w:rFonts w:eastAsiaTheme="minorEastAsia"/>
          <w:bCs/>
          <w:sz w:val="24"/>
        </w:rPr>
        <w:t>总体要求：按照《河北大学关于开展</w:t>
      </w:r>
      <w:r w:rsidRPr="00AB4C7C">
        <w:rPr>
          <w:rFonts w:eastAsiaTheme="minorEastAsia"/>
          <w:bCs/>
          <w:sz w:val="24"/>
        </w:rPr>
        <w:t>2025</w:t>
      </w:r>
      <w:r w:rsidRPr="00AB4C7C">
        <w:rPr>
          <w:rFonts w:eastAsiaTheme="minorEastAsia"/>
          <w:bCs/>
          <w:sz w:val="24"/>
        </w:rPr>
        <w:t>版研究生培养方案修订工作的指导意见》（校政字〔</w:t>
      </w:r>
      <w:r w:rsidRPr="00AB4C7C">
        <w:rPr>
          <w:rFonts w:eastAsiaTheme="minorEastAsia"/>
          <w:bCs/>
          <w:sz w:val="24"/>
        </w:rPr>
        <w:t>2025</w:t>
      </w:r>
      <w:r w:rsidRPr="00AB4C7C">
        <w:rPr>
          <w:rFonts w:eastAsiaTheme="minorEastAsia"/>
          <w:bCs/>
          <w:sz w:val="24"/>
        </w:rPr>
        <w:t>〕</w:t>
      </w:r>
      <w:r w:rsidRPr="00AB4C7C">
        <w:rPr>
          <w:rFonts w:eastAsiaTheme="minorEastAsia"/>
          <w:bCs/>
          <w:sz w:val="24"/>
        </w:rPr>
        <w:t>9</w:t>
      </w:r>
      <w:r w:rsidRPr="00AB4C7C">
        <w:rPr>
          <w:rFonts w:eastAsiaTheme="minorEastAsia"/>
          <w:bCs/>
          <w:sz w:val="24"/>
        </w:rPr>
        <w:t>号）规定，硕士研究生论文开题与答辩时间间隔原则上不少于</w:t>
      </w:r>
      <w:r w:rsidRPr="00AB4C7C">
        <w:rPr>
          <w:rFonts w:eastAsiaTheme="minorEastAsia"/>
          <w:bCs/>
          <w:sz w:val="24"/>
        </w:rPr>
        <w:t>12</w:t>
      </w:r>
      <w:r w:rsidRPr="00AB4C7C">
        <w:rPr>
          <w:rFonts w:eastAsiaTheme="minorEastAsia"/>
          <w:bCs/>
          <w:sz w:val="24"/>
        </w:rPr>
        <w:t>个月。学位论文应当表明作者具有独立从事学术研究工作的能力，鼓励硕士研究生参与科学研究，取得创新性成果。</w:t>
      </w:r>
    </w:p>
    <w:p w14:paraId="7322DCC4" w14:textId="77777777" w:rsidR="00460379" w:rsidRPr="00AB4C7C" w:rsidRDefault="00852C2D">
      <w:pPr>
        <w:spacing w:beforeLines="50" w:before="156" w:line="360" w:lineRule="auto"/>
        <w:ind w:firstLineChars="200" w:firstLine="480"/>
        <w:rPr>
          <w:rFonts w:eastAsiaTheme="minorEastAsia"/>
          <w:bCs/>
          <w:sz w:val="24"/>
        </w:rPr>
      </w:pPr>
      <w:r w:rsidRPr="00AB4C7C">
        <w:rPr>
          <w:rFonts w:eastAsiaTheme="minorEastAsia"/>
          <w:bCs/>
          <w:sz w:val="24"/>
        </w:rPr>
        <w:t>2.</w:t>
      </w:r>
      <w:r w:rsidRPr="00AB4C7C">
        <w:rPr>
          <w:rFonts w:eastAsiaTheme="minorEastAsia"/>
          <w:bCs/>
          <w:sz w:val="24"/>
        </w:rPr>
        <w:t>开题：开题是研究生培养过程中开展学位（毕业）论文工作的首要环节，要求研究生充分阅读国内外相关文献，撰写开题报告。开题报告应包含文献综述、论文选题依据、研究方案、预期目标与成果、工作计划等关键问题。</w:t>
      </w:r>
    </w:p>
    <w:p w14:paraId="1B7C415E" w14:textId="77777777" w:rsidR="00460379" w:rsidRPr="00AB4C7C" w:rsidRDefault="00852C2D">
      <w:pPr>
        <w:spacing w:beforeLines="50" w:before="156" w:line="360" w:lineRule="auto"/>
        <w:ind w:firstLineChars="200" w:firstLine="480"/>
        <w:rPr>
          <w:rFonts w:eastAsiaTheme="minorEastAsia"/>
          <w:bCs/>
          <w:sz w:val="24"/>
        </w:rPr>
      </w:pPr>
      <w:r w:rsidRPr="00AB4C7C">
        <w:rPr>
          <w:rFonts w:eastAsiaTheme="minorEastAsia"/>
          <w:bCs/>
          <w:sz w:val="24"/>
        </w:rPr>
        <w:t>原则上在入学后第</w:t>
      </w:r>
      <w:r w:rsidRPr="00AB4C7C">
        <w:rPr>
          <w:rFonts w:eastAsiaTheme="minorEastAsia"/>
          <w:bCs/>
          <w:sz w:val="24"/>
        </w:rPr>
        <w:t>3</w:t>
      </w:r>
      <w:r w:rsidRPr="00AB4C7C">
        <w:rPr>
          <w:rFonts w:eastAsiaTheme="minorEastAsia"/>
          <w:bCs/>
          <w:sz w:val="24"/>
        </w:rPr>
        <w:t>学期（最迟不超过第</w:t>
      </w:r>
      <w:r w:rsidRPr="00AB4C7C">
        <w:rPr>
          <w:rFonts w:eastAsiaTheme="minorEastAsia"/>
          <w:bCs/>
          <w:sz w:val="24"/>
        </w:rPr>
        <w:t>4</w:t>
      </w:r>
      <w:r w:rsidRPr="00AB4C7C">
        <w:rPr>
          <w:rFonts w:eastAsiaTheme="minorEastAsia"/>
          <w:bCs/>
          <w:sz w:val="24"/>
        </w:rPr>
        <w:t>学期）完成开题。开题由</w:t>
      </w:r>
      <w:r w:rsidRPr="00AB4C7C">
        <w:rPr>
          <w:rFonts w:eastAsiaTheme="minorEastAsia"/>
          <w:bCs/>
          <w:sz w:val="24"/>
        </w:rPr>
        <w:t>3-5</w:t>
      </w:r>
      <w:r w:rsidRPr="00AB4C7C">
        <w:rPr>
          <w:rFonts w:eastAsiaTheme="minorEastAsia"/>
          <w:bCs/>
          <w:sz w:val="24"/>
        </w:rPr>
        <w:t>名具有高级专业技术职务人员参加，以学术报告的方式进行。</w:t>
      </w:r>
    </w:p>
    <w:p w14:paraId="08E477DD" w14:textId="77777777" w:rsidR="00460379" w:rsidRPr="00AB4C7C" w:rsidRDefault="00852C2D">
      <w:pPr>
        <w:spacing w:beforeLines="50" w:before="156" w:line="360" w:lineRule="auto"/>
        <w:ind w:firstLineChars="200" w:firstLine="480"/>
        <w:rPr>
          <w:rFonts w:eastAsiaTheme="minorEastAsia"/>
          <w:bCs/>
          <w:sz w:val="24"/>
        </w:rPr>
      </w:pPr>
      <w:r w:rsidRPr="00AB4C7C">
        <w:rPr>
          <w:rFonts w:eastAsiaTheme="minorEastAsia"/>
          <w:bCs/>
          <w:sz w:val="24"/>
        </w:rPr>
        <w:t>3.</w:t>
      </w:r>
      <w:r w:rsidRPr="00AB4C7C">
        <w:rPr>
          <w:rFonts w:eastAsiaTheme="minorEastAsia"/>
          <w:bCs/>
          <w:sz w:val="24"/>
        </w:rPr>
        <w:t>中期进展报告：中期进展报告是检查研究生个人综合能力及学位论文进展、指导研究生把握学位（毕业）论文方向、提高学位（毕业）论文质量的必要环节。中期进展报告原则上应在入学后第</w:t>
      </w:r>
      <w:r w:rsidRPr="00AB4C7C">
        <w:rPr>
          <w:rFonts w:eastAsiaTheme="minorEastAsia"/>
          <w:bCs/>
          <w:sz w:val="24"/>
        </w:rPr>
        <w:t>5</w:t>
      </w:r>
      <w:r w:rsidRPr="00AB4C7C">
        <w:rPr>
          <w:rFonts w:eastAsiaTheme="minorEastAsia"/>
          <w:bCs/>
          <w:sz w:val="24"/>
        </w:rPr>
        <w:t>学期进行；各导师组自行制定中期考核办法并组织考核。</w:t>
      </w:r>
    </w:p>
    <w:p w14:paraId="3FD6FC0D" w14:textId="77777777" w:rsidR="00460379" w:rsidRPr="00AB4C7C" w:rsidRDefault="00852C2D">
      <w:pPr>
        <w:spacing w:beforeLines="50" w:before="156" w:line="360" w:lineRule="auto"/>
        <w:ind w:firstLineChars="200" w:firstLine="480"/>
        <w:rPr>
          <w:rFonts w:eastAsiaTheme="minorEastAsia"/>
          <w:bCs/>
          <w:sz w:val="24"/>
        </w:rPr>
      </w:pPr>
      <w:r w:rsidRPr="00AB4C7C">
        <w:rPr>
          <w:bCs/>
          <w:kern w:val="0"/>
          <w:sz w:val="24"/>
        </w:rPr>
        <w:t>4.</w:t>
      </w:r>
      <w:r w:rsidRPr="00AB4C7C">
        <w:rPr>
          <w:bCs/>
          <w:kern w:val="0"/>
          <w:sz w:val="24"/>
        </w:rPr>
        <w:t>学位申请：</w:t>
      </w:r>
      <w:r w:rsidRPr="00AB4C7C">
        <w:rPr>
          <w:rFonts w:eastAsiaTheme="minorEastAsia"/>
          <w:bCs/>
          <w:sz w:val="24"/>
        </w:rPr>
        <w:t>达到学位授予条件的申请人，经导师同意后，应于答辩前三个月，向所属学位</w:t>
      </w:r>
      <w:proofErr w:type="gramStart"/>
      <w:r w:rsidRPr="00AB4C7C">
        <w:rPr>
          <w:rFonts w:eastAsiaTheme="minorEastAsia"/>
          <w:bCs/>
          <w:sz w:val="24"/>
        </w:rPr>
        <w:t>评定分</w:t>
      </w:r>
      <w:proofErr w:type="gramEnd"/>
      <w:r w:rsidRPr="00AB4C7C">
        <w:rPr>
          <w:rFonts w:eastAsiaTheme="minorEastAsia"/>
          <w:bCs/>
          <w:sz w:val="24"/>
        </w:rPr>
        <w:t>委员会提出学位申请，提交学位申请材料。</w:t>
      </w:r>
    </w:p>
    <w:p w14:paraId="3590635A" w14:textId="77777777" w:rsidR="00460379" w:rsidRPr="00AB4C7C" w:rsidRDefault="00852C2D">
      <w:pPr>
        <w:spacing w:beforeLines="50" w:before="156" w:line="360" w:lineRule="auto"/>
        <w:ind w:firstLineChars="200" w:firstLine="480"/>
        <w:rPr>
          <w:rFonts w:eastAsiaTheme="minorEastAsia"/>
          <w:bCs/>
          <w:sz w:val="24"/>
        </w:rPr>
      </w:pPr>
      <w:r w:rsidRPr="00AB4C7C">
        <w:rPr>
          <w:bCs/>
          <w:kern w:val="0"/>
          <w:sz w:val="24"/>
        </w:rPr>
        <w:t>6.</w:t>
      </w:r>
      <w:r w:rsidRPr="00AB4C7C">
        <w:rPr>
          <w:bCs/>
          <w:kern w:val="0"/>
          <w:sz w:val="24"/>
        </w:rPr>
        <w:t>论文评阅：</w:t>
      </w:r>
      <w:r w:rsidRPr="00AB4C7C">
        <w:rPr>
          <w:rFonts w:eastAsiaTheme="minorEastAsia"/>
          <w:bCs/>
          <w:sz w:val="24"/>
        </w:rPr>
        <w:t>学位（毕业）论文在获得导师组认可，经培养单位形式审查合格，并通过预答辩，方可提出进入评阅程序的申请。论文评阅在正式答辩前</w:t>
      </w:r>
      <w:r w:rsidRPr="00AB4C7C">
        <w:rPr>
          <w:rFonts w:eastAsiaTheme="minorEastAsia"/>
          <w:bCs/>
          <w:sz w:val="24"/>
        </w:rPr>
        <w:t>40</w:t>
      </w:r>
      <w:r w:rsidRPr="00AB4C7C">
        <w:rPr>
          <w:rFonts w:eastAsiaTheme="minorEastAsia"/>
          <w:bCs/>
          <w:sz w:val="24"/>
        </w:rPr>
        <w:t>天由研究生提出，由培养单位依据相关规定进行匿名评审。评阅结果及异议处理按照《河北大学研究生学位论文或者实践成果评审管理办法》（校政字〔</w:t>
      </w:r>
      <w:r w:rsidRPr="00AB4C7C">
        <w:rPr>
          <w:rFonts w:eastAsiaTheme="minorEastAsia"/>
          <w:bCs/>
          <w:sz w:val="24"/>
        </w:rPr>
        <w:t>2025</w:t>
      </w:r>
      <w:r w:rsidRPr="00AB4C7C">
        <w:rPr>
          <w:rFonts w:eastAsiaTheme="minorEastAsia"/>
          <w:bCs/>
          <w:sz w:val="24"/>
        </w:rPr>
        <w:t>〕</w:t>
      </w:r>
      <w:r w:rsidRPr="00AB4C7C">
        <w:rPr>
          <w:rFonts w:eastAsiaTheme="minorEastAsia"/>
          <w:bCs/>
          <w:sz w:val="24"/>
        </w:rPr>
        <w:t>8</w:t>
      </w:r>
      <w:r w:rsidRPr="00AB4C7C">
        <w:rPr>
          <w:rFonts w:eastAsiaTheme="minorEastAsia"/>
          <w:bCs/>
          <w:sz w:val="24"/>
        </w:rPr>
        <w:t>号）执行。</w:t>
      </w:r>
    </w:p>
    <w:p w14:paraId="7F404B5C" w14:textId="77777777" w:rsidR="00460379" w:rsidRPr="00AB4C7C" w:rsidRDefault="00852C2D" w:rsidP="008E535F">
      <w:pPr>
        <w:widowControl/>
        <w:spacing w:line="360" w:lineRule="auto"/>
        <w:ind w:firstLine="482"/>
        <w:jc w:val="left"/>
        <w:rPr>
          <w:rFonts w:eastAsiaTheme="minorEastAsia"/>
          <w:i/>
          <w:sz w:val="24"/>
        </w:rPr>
      </w:pPr>
      <w:r w:rsidRPr="00AB4C7C">
        <w:rPr>
          <w:bCs/>
          <w:kern w:val="0"/>
          <w:sz w:val="24"/>
        </w:rPr>
        <w:t>7.</w:t>
      </w:r>
      <w:r w:rsidRPr="00AB4C7C">
        <w:rPr>
          <w:bCs/>
          <w:kern w:val="0"/>
          <w:sz w:val="24"/>
        </w:rPr>
        <w:t>答辩：学位（毕业）论文答辩按照</w:t>
      </w:r>
      <w:r w:rsidRPr="00AB4C7C">
        <w:rPr>
          <w:kern w:val="0"/>
          <w:sz w:val="24"/>
        </w:rPr>
        <w:t>《河北大学博士、硕士学位授予工作实施细则》（校政字〔</w:t>
      </w:r>
      <w:r w:rsidRPr="00AB4C7C">
        <w:rPr>
          <w:kern w:val="0"/>
          <w:sz w:val="24"/>
        </w:rPr>
        <w:t>2025</w:t>
      </w:r>
      <w:r w:rsidRPr="00AB4C7C">
        <w:rPr>
          <w:kern w:val="0"/>
          <w:sz w:val="24"/>
        </w:rPr>
        <w:t>〕</w:t>
      </w:r>
      <w:r w:rsidRPr="00AB4C7C">
        <w:rPr>
          <w:kern w:val="0"/>
          <w:sz w:val="24"/>
        </w:rPr>
        <w:t>7</w:t>
      </w:r>
      <w:r w:rsidRPr="00AB4C7C">
        <w:rPr>
          <w:kern w:val="0"/>
          <w:sz w:val="24"/>
        </w:rPr>
        <w:t>号）执行。</w:t>
      </w:r>
    </w:p>
    <w:p w14:paraId="6097F631" w14:textId="77777777" w:rsidR="00460379" w:rsidRPr="00AB4C7C" w:rsidRDefault="00852C2D">
      <w:pPr>
        <w:spacing w:line="440" w:lineRule="exact"/>
        <w:ind w:firstLineChars="200" w:firstLine="560"/>
        <w:rPr>
          <w:rFonts w:eastAsia="黑体"/>
          <w:bCs/>
          <w:sz w:val="28"/>
          <w:szCs w:val="28"/>
        </w:rPr>
      </w:pPr>
      <w:r w:rsidRPr="00AB4C7C">
        <w:rPr>
          <w:rFonts w:eastAsia="黑体" w:hint="eastAsia"/>
          <w:bCs/>
          <w:sz w:val="28"/>
          <w:szCs w:val="28"/>
        </w:rPr>
        <w:t>九</w:t>
      </w:r>
      <w:r w:rsidRPr="00AB4C7C">
        <w:rPr>
          <w:rFonts w:eastAsia="黑体"/>
          <w:bCs/>
          <w:sz w:val="28"/>
          <w:szCs w:val="28"/>
        </w:rPr>
        <w:t>、毕业条件</w:t>
      </w:r>
    </w:p>
    <w:p w14:paraId="40CC93B0" w14:textId="77777777" w:rsidR="00460379" w:rsidRPr="00AB4C7C" w:rsidRDefault="00852C2D">
      <w:pPr>
        <w:spacing w:line="440" w:lineRule="exact"/>
        <w:ind w:firstLineChars="200" w:firstLine="480"/>
        <w:rPr>
          <w:rFonts w:eastAsiaTheme="minorEastAsia"/>
          <w:bCs/>
          <w:sz w:val="24"/>
        </w:rPr>
      </w:pPr>
      <w:r w:rsidRPr="00AB4C7C">
        <w:rPr>
          <w:rFonts w:eastAsiaTheme="minorEastAsia"/>
          <w:bCs/>
          <w:sz w:val="24"/>
        </w:rPr>
        <w:t xml:space="preserve">1. </w:t>
      </w:r>
      <w:r w:rsidRPr="00AB4C7C">
        <w:rPr>
          <w:rFonts w:eastAsiaTheme="minorEastAsia"/>
          <w:bCs/>
          <w:sz w:val="24"/>
        </w:rPr>
        <w:t>课程学习。研究生在规定修业年限内完成培养方案规定的课程学习，考核成绩合格，获得规定的学分。</w:t>
      </w:r>
    </w:p>
    <w:p w14:paraId="034A9145" w14:textId="77777777" w:rsidR="00460379" w:rsidRPr="00AB4C7C" w:rsidRDefault="00852C2D">
      <w:pPr>
        <w:spacing w:line="440" w:lineRule="exact"/>
        <w:ind w:firstLineChars="200" w:firstLine="480"/>
        <w:rPr>
          <w:rFonts w:eastAsiaTheme="minorEastAsia"/>
          <w:sz w:val="24"/>
        </w:rPr>
      </w:pPr>
      <w:r w:rsidRPr="00AB4C7C">
        <w:rPr>
          <w:rFonts w:eastAsiaTheme="minorEastAsia"/>
          <w:bCs/>
          <w:sz w:val="24"/>
        </w:rPr>
        <w:t xml:space="preserve">2. </w:t>
      </w:r>
      <w:r w:rsidRPr="00AB4C7C">
        <w:rPr>
          <w:rFonts w:eastAsiaTheme="minorEastAsia"/>
          <w:bCs/>
          <w:sz w:val="24"/>
        </w:rPr>
        <w:t>学术活动。研究生</w:t>
      </w:r>
      <w:r w:rsidRPr="00AB4C7C">
        <w:rPr>
          <w:rFonts w:eastAsiaTheme="minorEastAsia"/>
          <w:sz w:val="24"/>
        </w:rPr>
        <w:t>在读期间参加</w:t>
      </w:r>
      <w:r w:rsidRPr="00AB4C7C">
        <w:rPr>
          <w:rFonts w:eastAsiaTheme="minorEastAsia"/>
          <w:sz w:val="24"/>
        </w:rPr>
        <w:t>“</w:t>
      </w:r>
      <w:r w:rsidRPr="00AB4C7C">
        <w:rPr>
          <w:rFonts w:eastAsiaTheme="minorEastAsia"/>
          <w:sz w:val="24"/>
        </w:rPr>
        <w:t>经济视界</w:t>
      </w:r>
      <w:r w:rsidRPr="00AB4C7C">
        <w:rPr>
          <w:rFonts w:eastAsiaTheme="minorEastAsia"/>
          <w:sz w:val="24"/>
        </w:rPr>
        <w:t>”</w:t>
      </w:r>
      <w:r w:rsidRPr="00AB4C7C">
        <w:rPr>
          <w:rFonts w:eastAsiaTheme="minorEastAsia"/>
          <w:sz w:val="24"/>
        </w:rPr>
        <w:t>论坛、研究生论坛等学术活动不少于</w:t>
      </w:r>
      <w:r w:rsidRPr="00AB4C7C">
        <w:rPr>
          <w:rFonts w:eastAsiaTheme="minorEastAsia"/>
          <w:iCs/>
          <w:sz w:val="24"/>
        </w:rPr>
        <w:t>10</w:t>
      </w:r>
      <w:r w:rsidRPr="00AB4C7C">
        <w:rPr>
          <w:rFonts w:eastAsiaTheme="minorEastAsia"/>
          <w:sz w:val="24"/>
        </w:rPr>
        <w:t>次，并于参加学术活动一周内撰写不少于</w:t>
      </w:r>
      <w:r w:rsidRPr="00AB4C7C">
        <w:rPr>
          <w:rFonts w:eastAsiaTheme="minorEastAsia"/>
          <w:sz w:val="24"/>
        </w:rPr>
        <w:t>800</w:t>
      </w:r>
      <w:proofErr w:type="gramStart"/>
      <w:r w:rsidRPr="00AB4C7C">
        <w:rPr>
          <w:rFonts w:eastAsiaTheme="minorEastAsia"/>
          <w:sz w:val="24"/>
        </w:rPr>
        <w:t>字学术</w:t>
      </w:r>
      <w:proofErr w:type="gramEnd"/>
      <w:r w:rsidRPr="00AB4C7C">
        <w:rPr>
          <w:rFonts w:eastAsiaTheme="minorEastAsia"/>
          <w:sz w:val="24"/>
        </w:rPr>
        <w:t>报告小结。以主讲人或宣讲人身份，参加在校内外举行的学术报告或学术讲座不少于</w:t>
      </w:r>
      <w:r w:rsidRPr="00AB4C7C">
        <w:rPr>
          <w:rFonts w:eastAsiaTheme="minorEastAsia"/>
          <w:iCs/>
          <w:sz w:val="24"/>
        </w:rPr>
        <w:t>1</w:t>
      </w:r>
      <w:r w:rsidRPr="00AB4C7C">
        <w:rPr>
          <w:rFonts w:eastAsiaTheme="minorEastAsia"/>
          <w:sz w:val="24"/>
        </w:rPr>
        <w:t>次，需要提交主讲佐证材料。</w:t>
      </w:r>
    </w:p>
    <w:p w14:paraId="5EB3BEBC" w14:textId="77777777" w:rsidR="00460379" w:rsidRPr="00AB4C7C" w:rsidRDefault="00852C2D">
      <w:pPr>
        <w:spacing w:line="440" w:lineRule="exact"/>
        <w:ind w:firstLineChars="200" w:firstLine="480"/>
        <w:rPr>
          <w:rFonts w:eastAsiaTheme="minorEastAsia"/>
          <w:bCs/>
          <w:sz w:val="24"/>
        </w:rPr>
      </w:pPr>
      <w:r w:rsidRPr="00AB4C7C">
        <w:rPr>
          <w:rFonts w:eastAsiaTheme="minorEastAsia"/>
          <w:sz w:val="24"/>
        </w:rPr>
        <w:t xml:space="preserve">3. </w:t>
      </w:r>
      <w:r w:rsidRPr="00AB4C7C">
        <w:rPr>
          <w:rFonts w:eastAsiaTheme="minorEastAsia"/>
          <w:sz w:val="24"/>
        </w:rPr>
        <w:t>符合提前毕业条件的研究生，可按照学校相关规定</w:t>
      </w:r>
      <w:r w:rsidRPr="00AB4C7C">
        <w:rPr>
          <w:rFonts w:eastAsiaTheme="minorEastAsia"/>
          <w:bCs/>
          <w:sz w:val="24"/>
        </w:rPr>
        <w:t>申请</w:t>
      </w:r>
      <w:r w:rsidRPr="00AB4C7C">
        <w:rPr>
          <w:rFonts w:eastAsiaTheme="minorEastAsia"/>
          <w:sz w:val="24"/>
        </w:rPr>
        <w:t>提前毕业。</w:t>
      </w:r>
    </w:p>
    <w:p w14:paraId="30A914C2" w14:textId="77777777" w:rsidR="00460379" w:rsidRPr="00AB4C7C" w:rsidRDefault="00852C2D">
      <w:pPr>
        <w:spacing w:line="440" w:lineRule="exact"/>
        <w:ind w:firstLineChars="200" w:firstLine="480"/>
        <w:rPr>
          <w:rFonts w:eastAsiaTheme="minorEastAsia"/>
          <w:bCs/>
          <w:sz w:val="24"/>
        </w:rPr>
      </w:pPr>
      <w:r w:rsidRPr="00AB4C7C">
        <w:rPr>
          <w:rFonts w:eastAsiaTheme="minorEastAsia"/>
          <w:bCs/>
          <w:sz w:val="24"/>
        </w:rPr>
        <w:t xml:space="preserve">4. </w:t>
      </w:r>
      <w:r w:rsidRPr="00AB4C7C">
        <w:rPr>
          <w:rFonts w:eastAsiaTheme="minorEastAsia"/>
          <w:bCs/>
          <w:sz w:val="24"/>
        </w:rPr>
        <w:t>论文答辩。学位（毕业）论文经专家评审合格、通过学位（毕业）答辩，符合毕业资格审查后，准予毕业。</w:t>
      </w:r>
    </w:p>
    <w:p w14:paraId="618E1484" w14:textId="77777777" w:rsidR="00460379" w:rsidRPr="00AB4C7C" w:rsidRDefault="00852C2D">
      <w:pPr>
        <w:spacing w:line="440" w:lineRule="exact"/>
        <w:ind w:firstLineChars="200" w:firstLine="560"/>
        <w:rPr>
          <w:rFonts w:eastAsia="黑体"/>
          <w:bCs/>
          <w:sz w:val="28"/>
          <w:szCs w:val="28"/>
        </w:rPr>
      </w:pPr>
      <w:r w:rsidRPr="00AB4C7C">
        <w:rPr>
          <w:rFonts w:eastAsia="黑体" w:hint="eastAsia"/>
          <w:bCs/>
          <w:sz w:val="28"/>
          <w:szCs w:val="28"/>
        </w:rPr>
        <w:t>十</w:t>
      </w:r>
      <w:r w:rsidRPr="00AB4C7C">
        <w:rPr>
          <w:rFonts w:eastAsia="黑体"/>
          <w:bCs/>
          <w:sz w:val="28"/>
          <w:szCs w:val="28"/>
        </w:rPr>
        <w:t>、创新性成果</w:t>
      </w:r>
    </w:p>
    <w:p w14:paraId="22B5F514" w14:textId="77777777" w:rsidR="00460379" w:rsidRPr="00AB4C7C" w:rsidRDefault="00852C2D">
      <w:pPr>
        <w:spacing w:line="440" w:lineRule="exact"/>
        <w:ind w:firstLineChars="200" w:firstLine="480"/>
        <w:rPr>
          <w:rFonts w:eastAsiaTheme="minorEastAsia"/>
          <w:i/>
          <w:sz w:val="24"/>
        </w:rPr>
      </w:pPr>
      <w:r w:rsidRPr="00AB4C7C">
        <w:rPr>
          <w:rFonts w:eastAsiaTheme="minorEastAsia"/>
          <w:bCs/>
          <w:sz w:val="24"/>
        </w:rPr>
        <w:t>详见学院创新性成果文件。</w:t>
      </w:r>
    </w:p>
    <w:p w14:paraId="3987D409" w14:textId="77777777" w:rsidR="00460379" w:rsidRPr="00AB4C7C" w:rsidRDefault="00852C2D">
      <w:pPr>
        <w:spacing w:line="440" w:lineRule="exact"/>
        <w:ind w:firstLineChars="200" w:firstLine="560"/>
        <w:rPr>
          <w:rFonts w:eastAsia="黑体"/>
          <w:bCs/>
          <w:sz w:val="28"/>
          <w:szCs w:val="28"/>
        </w:rPr>
      </w:pPr>
      <w:r w:rsidRPr="00AB4C7C">
        <w:rPr>
          <w:rFonts w:eastAsia="黑体"/>
          <w:bCs/>
          <w:sz w:val="28"/>
          <w:szCs w:val="28"/>
        </w:rPr>
        <w:t>十一、学位授予</w:t>
      </w:r>
    </w:p>
    <w:p w14:paraId="2ADE39F5" w14:textId="77777777" w:rsidR="00460379" w:rsidRPr="00AB4C7C" w:rsidRDefault="00852C2D">
      <w:pPr>
        <w:spacing w:line="440" w:lineRule="exact"/>
        <w:ind w:firstLineChars="200" w:firstLine="480"/>
        <w:rPr>
          <w:rFonts w:eastAsiaTheme="minorEastAsia"/>
          <w:bCs/>
          <w:sz w:val="24"/>
        </w:rPr>
      </w:pPr>
      <w:r w:rsidRPr="00AB4C7C">
        <w:rPr>
          <w:rFonts w:eastAsiaTheme="minorEastAsia"/>
          <w:bCs/>
          <w:sz w:val="24"/>
        </w:rPr>
        <w:t>研究生通过毕业资格审查，</w:t>
      </w:r>
      <w:r w:rsidRPr="00AB4C7C">
        <w:rPr>
          <w:kern w:val="0"/>
          <w:sz w:val="24"/>
        </w:rPr>
        <w:t>满足本学院制定的创新性成果要求，</w:t>
      </w:r>
      <w:r w:rsidRPr="00AB4C7C">
        <w:rPr>
          <w:rFonts w:eastAsiaTheme="minorEastAsia"/>
          <w:bCs/>
          <w:sz w:val="24"/>
        </w:rPr>
        <w:t>符合</w:t>
      </w:r>
      <w:r w:rsidRPr="00AB4C7C">
        <w:rPr>
          <w:kern w:val="0"/>
          <w:sz w:val="24"/>
        </w:rPr>
        <w:t>《河北大学博士、硕士学位授予工作实施细则》（校政字〔</w:t>
      </w:r>
      <w:r w:rsidRPr="00AB4C7C">
        <w:rPr>
          <w:kern w:val="0"/>
          <w:sz w:val="24"/>
        </w:rPr>
        <w:t>2025</w:t>
      </w:r>
      <w:r w:rsidRPr="00AB4C7C">
        <w:rPr>
          <w:kern w:val="0"/>
          <w:sz w:val="24"/>
        </w:rPr>
        <w:t>〕</w:t>
      </w:r>
      <w:r w:rsidRPr="00AB4C7C">
        <w:rPr>
          <w:kern w:val="0"/>
          <w:sz w:val="24"/>
        </w:rPr>
        <w:t>7</w:t>
      </w:r>
      <w:r w:rsidRPr="00AB4C7C">
        <w:rPr>
          <w:kern w:val="0"/>
          <w:sz w:val="24"/>
        </w:rPr>
        <w:t>号）</w:t>
      </w:r>
      <w:r w:rsidRPr="00AB4C7C">
        <w:rPr>
          <w:rFonts w:eastAsiaTheme="minorEastAsia"/>
          <w:bCs/>
          <w:sz w:val="24"/>
        </w:rPr>
        <w:t>的有关规定，达到学校学位授予标准，经学校学位评定委员会审议，授予硕士学位。</w:t>
      </w:r>
    </w:p>
    <w:p w14:paraId="2A6239EE" w14:textId="77777777" w:rsidR="00460379" w:rsidRPr="00AB4C7C" w:rsidRDefault="00852C2D">
      <w:pPr>
        <w:spacing w:line="440" w:lineRule="exact"/>
        <w:ind w:firstLineChars="200" w:firstLine="560"/>
        <w:rPr>
          <w:rFonts w:eastAsia="黑体"/>
          <w:bCs/>
          <w:sz w:val="28"/>
          <w:szCs w:val="28"/>
        </w:rPr>
      </w:pPr>
      <w:r w:rsidRPr="00AB4C7C">
        <w:rPr>
          <w:rFonts w:eastAsia="黑体"/>
          <w:bCs/>
          <w:sz w:val="28"/>
          <w:szCs w:val="28"/>
        </w:rPr>
        <w:t>十</w:t>
      </w:r>
      <w:r w:rsidRPr="00AB4C7C">
        <w:rPr>
          <w:rFonts w:eastAsia="黑体" w:hint="eastAsia"/>
          <w:bCs/>
          <w:sz w:val="28"/>
          <w:szCs w:val="28"/>
        </w:rPr>
        <w:t>二</w:t>
      </w:r>
      <w:r w:rsidRPr="00AB4C7C">
        <w:rPr>
          <w:rFonts w:eastAsia="黑体"/>
          <w:bCs/>
          <w:sz w:val="28"/>
          <w:szCs w:val="28"/>
        </w:rPr>
        <w:t>、学分及课程设置</w:t>
      </w:r>
    </w:p>
    <w:p w14:paraId="155535B5" w14:textId="11E0BE02" w:rsidR="00460379" w:rsidRPr="00A7415A" w:rsidRDefault="00852C2D">
      <w:pPr>
        <w:spacing w:line="440" w:lineRule="exact"/>
        <w:ind w:firstLineChars="200" w:firstLine="480"/>
        <w:rPr>
          <w:rFonts w:eastAsiaTheme="minorEastAsia"/>
          <w:bCs/>
          <w:sz w:val="24"/>
        </w:rPr>
      </w:pPr>
      <w:bookmarkStart w:id="5" w:name="OLE_LINK29"/>
      <w:bookmarkStart w:id="6" w:name="OLE_LINK30"/>
      <w:r w:rsidRPr="00A7415A">
        <w:rPr>
          <w:rFonts w:eastAsiaTheme="minorEastAsia"/>
          <w:bCs/>
          <w:sz w:val="24"/>
        </w:rPr>
        <w:t>本专业最低毕业学分为</w:t>
      </w:r>
      <w:r w:rsidR="007949D9" w:rsidRPr="00A7415A">
        <w:rPr>
          <w:rFonts w:eastAsiaTheme="minorEastAsia" w:hint="eastAsia"/>
          <w:bCs/>
          <w:sz w:val="24"/>
        </w:rPr>
        <w:t>2</w:t>
      </w:r>
      <w:r w:rsidR="008704FF" w:rsidRPr="00A7415A">
        <w:rPr>
          <w:rFonts w:eastAsiaTheme="minorEastAsia" w:hint="eastAsia"/>
          <w:bCs/>
          <w:sz w:val="24"/>
        </w:rPr>
        <w:t>9</w:t>
      </w:r>
      <w:r w:rsidRPr="00A7415A">
        <w:rPr>
          <w:rFonts w:eastAsiaTheme="minorEastAsia"/>
          <w:bCs/>
          <w:sz w:val="24"/>
        </w:rPr>
        <w:t>学分，其中学位课</w:t>
      </w:r>
      <w:r w:rsidRPr="00A7415A">
        <w:rPr>
          <w:rFonts w:eastAsiaTheme="minorEastAsia"/>
          <w:bCs/>
          <w:sz w:val="24"/>
        </w:rPr>
        <w:t>20</w:t>
      </w:r>
      <w:r w:rsidRPr="00A7415A">
        <w:rPr>
          <w:rFonts w:eastAsiaTheme="minorEastAsia"/>
          <w:bCs/>
          <w:sz w:val="24"/>
        </w:rPr>
        <w:t>学分，非学位课</w:t>
      </w:r>
      <w:r w:rsidR="008704FF" w:rsidRPr="00A7415A">
        <w:rPr>
          <w:rFonts w:eastAsiaTheme="minorEastAsia" w:hint="eastAsia"/>
          <w:bCs/>
          <w:sz w:val="24"/>
        </w:rPr>
        <w:t>9</w:t>
      </w:r>
      <w:r w:rsidRPr="00A7415A">
        <w:rPr>
          <w:rFonts w:eastAsiaTheme="minorEastAsia"/>
          <w:bCs/>
          <w:sz w:val="24"/>
        </w:rPr>
        <w:t>学分，必修环节</w:t>
      </w:r>
      <w:r w:rsidRPr="00A7415A">
        <w:rPr>
          <w:rFonts w:eastAsiaTheme="minorEastAsia"/>
          <w:bCs/>
          <w:sz w:val="24"/>
        </w:rPr>
        <w:t>2</w:t>
      </w:r>
      <w:r w:rsidR="00A7415A" w:rsidRPr="00A7415A">
        <w:rPr>
          <w:rFonts w:eastAsiaTheme="minorEastAsia" w:hint="eastAsia"/>
          <w:bCs/>
          <w:sz w:val="24"/>
        </w:rPr>
        <w:t>3</w:t>
      </w:r>
      <w:r w:rsidRPr="00A7415A">
        <w:rPr>
          <w:rFonts w:eastAsiaTheme="minorEastAsia"/>
          <w:bCs/>
          <w:sz w:val="24"/>
        </w:rPr>
        <w:t>分。</w:t>
      </w:r>
    </w:p>
    <w:bookmarkEnd w:id="5"/>
    <w:bookmarkEnd w:id="6"/>
    <w:p w14:paraId="00FA16DB" w14:textId="77777777" w:rsidR="00460379" w:rsidRPr="00AB4C7C" w:rsidRDefault="00852C2D">
      <w:pPr>
        <w:spacing w:line="420" w:lineRule="exact"/>
        <w:rPr>
          <w:sz w:val="24"/>
        </w:rPr>
      </w:pPr>
      <w:r w:rsidRPr="00AB4C7C">
        <w:rPr>
          <w:rFonts w:eastAsiaTheme="minorEastAsia"/>
          <w:sz w:val="24"/>
        </w:rPr>
        <w:t xml:space="preserve">    </w:t>
      </w:r>
      <w:r w:rsidRPr="00AB4C7C">
        <w:rPr>
          <w:rFonts w:eastAsiaTheme="minorEastAsia"/>
          <w:sz w:val="24"/>
        </w:rPr>
        <w:t>课程考试不设补考环节，</w:t>
      </w:r>
      <w:r w:rsidRPr="00AB4C7C">
        <w:rPr>
          <w:sz w:val="24"/>
        </w:rPr>
        <w:t>考试成绩低于</w:t>
      </w:r>
      <w:r w:rsidRPr="00AB4C7C">
        <w:rPr>
          <w:sz w:val="24"/>
        </w:rPr>
        <w:t>60</w:t>
      </w:r>
      <w:r w:rsidRPr="00AB4C7C">
        <w:rPr>
          <w:sz w:val="24"/>
        </w:rPr>
        <w:t>分的需重修。</w:t>
      </w:r>
    </w:p>
    <w:p w14:paraId="67C7D2B1" w14:textId="1226B9D3" w:rsidR="00460379" w:rsidRPr="00AB4C7C" w:rsidRDefault="00852C2D" w:rsidP="008E535F">
      <w:pPr>
        <w:spacing w:line="420" w:lineRule="exact"/>
        <w:rPr>
          <w:rFonts w:eastAsiaTheme="minorEastAsia"/>
          <w:b/>
          <w:bCs/>
          <w:sz w:val="24"/>
        </w:rPr>
      </w:pPr>
      <w:r w:rsidRPr="00AB4C7C">
        <w:rPr>
          <w:i/>
          <w:sz w:val="24"/>
        </w:rPr>
        <w:t xml:space="preserve">   </w:t>
      </w:r>
      <w:r w:rsidRPr="00AB4C7C">
        <w:rPr>
          <w:rFonts w:eastAsiaTheme="minorEastAsia"/>
          <w:sz w:val="24"/>
        </w:rPr>
        <w:t xml:space="preserve"> </w:t>
      </w:r>
      <w:r w:rsidRPr="00AB4C7C">
        <w:rPr>
          <w:rFonts w:eastAsiaTheme="minorEastAsia"/>
          <w:sz w:val="24"/>
        </w:rPr>
        <w:t>课程考核方式包括考试和考查，可以采用口试、笔试或写读书报告、论文的形式，但应有</w:t>
      </w:r>
      <w:r w:rsidRPr="00AB4C7C">
        <w:rPr>
          <w:rFonts w:eastAsiaTheme="minorEastAsia"/>
          <w:sz w:val="24"/>
        </w:rPr>
        <w:t>—</w:t>
      </w:r>
      <w:r w:rsidRPr="00AB4C7C">
        <w:rPr>
          <w:rFonts w:eastAsiaTheme="minorEastAsia"/>
          <w:sz w:val="24"/>
        </w:rPr>
        <w:t>定数量的笔试（各专业根据实际情况填写）。无论采取何种考核方式，均应能真实反映学生对所学课程掌握的程度及运用知识的能力。</w:t>
      </w:r>
    </w:p>
    <w:p w14:paraId="77EACE97" w14:textId="77777777" w:rsidR="00460379" w:rsidRPr="00AB4C7C" w:rsidRDefault="00852C2D">
      <w:pPr>
        <w:spacing w:afterLines="50" w:after="156" w:line="440" w:lineRule="exact"/>
        <w:ind w:firstLineChars="200" w:firstLine="482"/>
        <w:jc w:val="center"/>
        <w:rPr>
          <w:rFonts w:eastAsiaTheme="minorEastAsia"/>
          <w:b/>
          <w:bCs/>
          <w:sz w:val="24"/>
        </w:rPr>
      </w:pPr>
      <w:r w:rsidRPr="00AB4C7C">
        <w:rPr>
          <w:rFonts w:eastAsiaTheme="minorEastAsia"/>
          <w:b/>
          <w:bCs/>
          <w:sz w:val="24"/>
        </w:rPr>
        <w:br w:type="page"/>
      </w:r>
    </w:p>
    <w:p w14:paraId="060469CD" w14:textId="09822A04" w:rsidR="00460379" w:rsidRPr="00AB4C7C" w:rsidRDefault="00795358">
      <w:pPr>
        <w:spacing w:afterLines="50" w:after="156" w:line="440" w:lineRule="exact"/>
        <w:ind w:firstLineChars="200" w:firstLine="482"/>
        <w:jc w:val="center"/>
        <w:rPr>
          <w:rFonts w:eastAsiaTheme="minorEastAsia"/>
          <w:b/>
          <w:bCs/>
          <w:sz w:val="24"/>
        </w:rPr>
      </w:pPr>
      <w:r>
        <w:rPr>
          <w:rFonts w:eastAsiaTheme="minorEastAsia"/>
          <w:b/>
          <w:bCs/>
          <w:sz w:val="24"/>
        </w:rPr>
        <w:t>国民</w:t>
      </w:r>
      <w:r w:rsidR="00852C2D" w:rsidRPr="00AB4C7C">
        <w:rPr>
          <w:rFonts w:eastAsiaTheme="minorEastAsia"/>
          <w:b/>
          <w:bCs/>
          <w:sz w:val="24"/>
        </w:rPr>
        <w:t>经济学专业学术学位硕士研究生课程及培养环节设置一览表</w:t>
      </w:r>
    </w:p>
    <w:tbl>
      <w:tblPr>
        <w:tblW w:w="0" w:type="auto"/>
        <w:jc w:val="center"/>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4A0" w:firstRow="1" w:lastRow="0" w:firstColumn="1" w:lastColumn="0" w:noHBand="0" w:noVBand="1"/>
      </w:tblPr>
      <w:tblGrid>
        <w:gridCol w:w="571"/>
        <w:gridCol w:w="1226"/>
        <w:gridCol w:w="3516"/>
        <w:gridCol w:w="1151"/>
        <w:gridCol w:w="639"/>
        <w:gridCol w:w="709"/>
        <w:gridCol w:w="1045"/>
      </w:tblGrid>
      <w:tr w:rsidR="00AB4C7C" w:rsidRPr="00AB4C7C" w14:paraId="4520324B" w14:textId="77777777">
        <w:trPr>
          <w:jc w:val="center"/>
        </w:trPr>
        <w:tc>
          <w:tcPr>
            <w:tcW w:w="1797" w:type="dxa"/>
            <w:gridSpan w:val="2"/>
            <w:vAlign w:val="center"/>
          </w:tcPr>
          <w:p w14:paraId="725B8329" w14:textId="77777777" w:rsidR="00460379" w:rsidRPr="00AB4C7C" w:rsidRDefault="00852C2D">
            <w:pPr>
              <w:jc w:val="center"/>
              <w:rPr>
                <w:b/>
                <w:szCs w:val="21"/>
              </w:rPr>
            </w:pPr>
            <w:r w:rsidRPr="00AB4C7C">
              <w:rPr>
                <w:b/>
                <w:szCs w:val="21"/>
              </w:rPr>
              <w:t>课程类别</w:t>
            </w:r>
          </w:p>
        </w:tc>
        <w:tc>
          <w:tcPr>
            <w:tcW w:w="3516" w:type="dxa"/>
            <w:vAlign w:val="center"/>
          </w:tcPr>
          <w:p w14:paraId="3BC3A3BF" w14:textId="77777777" w:rsidR="00460379" w:rsidRPr="00AB4C7C" w:rsidRDefault="00852C2D">
            <w:pPr>
              <w:jc w:val="center"/>
              <w:rPr>
                <w:b/>
                <w:szCs w:val="21"/>
              </w:rPr>
            </w:pPr>
            <w:r w:rsidRPr="00AB4C7C">
              <w:rPr>
                <w:b/>
                <w:szCs w:val="21"/>
              </w:rPr>
              <w:t>课程说明</w:t>
            </w:r>
          </w:p>
        </w:tc>
        <w:tc>
          <w:tcPr>
            <w:tcW w:w="1151" w:type="dxa"/>
            <w:vAlign w:val="center"/>
          </w:tcPr>
          <w:p w14:paraId="5B6DA6EF" w14:textId="77777777" w:rsidR="00460379" w:rsidRPr="00AB4C7C" w:rsidRDefault="00852C2D">
            <w:pPr>
              <w:jc w:val="center"/>
              <w:rPr>
                <w:b/>
                <w:szCs w:val="21"/>
              </w:rPr>
            </w:pPr>
            <w:r w:rsidRPr="00AB4C7C">
              <w:rPr>
                <w:b/>
                <w:szCs w:val="21"/>
              </w:rPr>
              <w:t>课程编号</w:t>
            </w:r>
          </w:p>
        </w:tc>
        <w:tc>
          <w:tcPr>
            <w:tcW w:w="639" w:type="dxa"/>
            <w:vAlign w:val="center"/>
          </w:tcPr>
          <w:p w14:paraId="18AA02C8" w14:textId="77777777" w:rsidR="00460379" w:rsidRPr="00AB4C7C" w:rsidRDefault="00852C2D">
            <w:pPr>
              <w:jc w:val="center"/>
              <w:rPr>
                <w:b/>
                <w:szCs w:val="21"/>
              </w:rPr>
            </w:pPr>
            <w:r w:rsidRPr="00AB4C7C">
              <w:rPr>
                <w:b/>
                <w:szCs w:val="21"/>
              </w:rPr>
              <w:t>学分</w:t>
            </w:r>
          </w:p>
        </w:tc>
        <w:tc>
          <w:tcPr>
            <w:tcW w:w="709" w:type="dxa"/>
            <w:vAlign w:val="center"/>
          </w:tcPr>
          <w:p w14:paraId="4D3971F8" w14:textId="77777777" w:rsidR="00460379" w:rsidRPr="00AB4C7C" w:rsidRDefault="00852C2D">
            <w:pPr>
              <w:jc w:val="center"/>
              <w:rPr>
                <w:b/>
                <w:szCs w:val="21"/>
              </w:rPr>
            </w:pPr>
            <w:r w:rsidRPr="00AB4C7C">
              <w:rPr>
                <w:b/>
                <w:szCs w:val="21"/>
              </w:rPr>
              <w:t>学期</w:t>
            </w:r>
          </w:p>
        </w:tc>
        <w:tc>
          <w:tcPr>
            <w:tcW w:w="1045" w:type="dxa"/>
            <w:vAlign w:val="center"/>
          </w:tcPr>
          <w:p w14:paraId="2FD62397" w14:textId="77777777" w:rsidR="00460379" w:rsidRPr="00AB4C7C" w:rsidRDefault="00852C2D">
            <w:pPr>
              <w:jc w:val="center"/>
              <w:rPr>
                <w:b/>
                <w:szCs w:val="21"/>
              </w:rPr>
            </w:pPr>
            <w:r w:rsidRPr="00AB4C7C">
              <w:rPr>
                <w:b/>
                <w:szCs w:val="21"/>
              </w:rPr>
              <w:t>备注</w:t>
            </w:r>
          </w:p>
        </w:tc>
      </w:tr>
      <w:tr w:rsidR="00AB4C7C" w:rsidRPr="00AB4C7C" w14:paraId="33BDBCC0" w14:textId="77777777">
        <w:trPr>
          <w:trHeight w:val="445"/>
          <w:jc w:val="center"/>
        </w:trPr>
        <w:tc>
          <w:tcPr>
            <w:tcW w:w="571" w:type="dxa"/>
            <w:vMerge w:val="restart"/>
            <w:vAlign w:val="center"/>
          </w:tcPr>
          <w:p w14:paraId="7F364A4C" w14:textId="77777777" w:rsidR="00460379" w:rsidRPr="00AB4C7C" w:rsidRDefault="00852C2D">
            <w:pPr>
              <w:jc w:val="center"/>
              <w:rPr>
                <w:b/>
                <w:sz w:val="18"/>
                <w:szCs w:val="18"/>
              </w:rPr>
            </w:pPr>
            <w:r w:rsidRPr="00AB4C7C">
              <w:rPr>
                <w:b/>
                <w:sz w:val="18"/>
                <w:szCs w:val="18"/>
              </w:rPr>
              <w:t>学位课</w:t>
            </w:r>
          </w:p>
        </w:tc>
        <w:tc>
          <w:tcPr>
            <w:tcW w:w="1226" w:type="dxa"/>
            <w:vMerge w:val="restart"/>
            <w:vAlign w:val="center"/>
          </w:tcPr>
          <w:p w14:paraId="60CD4AC1" w14:textId="77777777" w:rsidR="00460379" w:rsidRPr="00AB4C7C" w:rsidRDefault="00852C2D">
            <w:pPr>
              <w:jc w:val="center"/>
              <w:rPr>
                <w:b/>
                <w:sz w:val="18"/>
                <w:szCs w:val="18"/>
              </w:rPr>
            </w:pPr>
            <w:r w:rsidRPr="00AB4C7C">
              <w:rPr>
                <w:b/>
                <w:sz w:val="18"/>
                <w:szCs w:val="18"/>
              </w:rPr>
              <w:t>公共必修课</w:t>
            </w:r>
          </w:p>
          <w:p w14:paraId="3EB9C5C6" w14:textId="77777777" w:rsidR="00460379" w:rsidRPr="00AB4C7C" w:rsidRDefault="00852C2D">
            <w:pPr>
              <w:jc w:val="center"/>
              <w:rPr>
                <w:b/>
                <w:sz w:val="18"/>
                <w:szCs w:val="18"/>
              </w:rPr>
            </w:pPr>
            <w:r w:rsidRPr="00AB4C7C">
              <w:rPr>
                <w:b/>
                <w:sz w:val="18"/>
                <w:szCs w:val="18"/>
              </w:rPr>
              <w:t>（</w:t>
            </w:r>
            <w:r w:rsidRPr="00AB4C7C">
              <w:rPr>
                <w:rFonts w:hint="eastAsia"/>
                <w:b/>
                <w:sz w:val="18"/>
                <w:szCs w:val="18"/>
              </w:rPr>
              <w:t>4</w:t>
            </w:r>
            <w:r w:rsidRPr="00AB4C7C">
              <w:rPr>
                <w:b/>
                <w:sz w:val="18"/>
                <w:szCs w:val="18"/>
              </w:rPr>
              <w:t>学分）</w:t>
            </w:r>
          </w:p>
        </w:tc>
        <w:tc>
          <w:tcPr>
            <w:tcW w:w="3516" w:type="dxa"/>
            <w:vAlign w:val="center"/>
          </w:tcPr>
          <w:p w14:paraId="77E519D6" w14:textId="77777777" w:rsidR="00460379" w:rsidRPr="00AB4C7C" w:rsidRDefault="00852C2D">
            <w:pPr>
              <w:rPr>
                <w:sz w:val="18"/>
                <w:szCs w:val="18"/>
              </w:rPr>
            </w:pPr>
            <w:r w:rsidRPr="00AB4C7C">
              <w:rPr>
                <w:sz w:val="18"/>
                <w:szCs w:val="18"/>
              </w:rPr>
              <w:t>新时代中国特色社会主义理论与实践</w:t>
            </w:r>
          </w:p>
        </w:tc>
        <w:tc>
          <w:tcPr>
            <w:tcW w:w="1151" w:type="dxa"/>
            <w:vAlign w:val="center"/>
          </w:tcPr>
          <w:p w14:paraId="2B1D2FF0" w14:textId="77777777" w:rsidR="00460379" w:rsidRPr="00AB4C7C" w:rsidRDefault="00852C2D">
            <w:pPr>
              <w:jc w:val="center"/>
              <w:rPr>
                <w:sz w:val="18"/>
                <w:szCs w:val="18"/>
              </w:rPr>
            </w:pPr>
            <w:r w:rsidRPr="00AB4C7C">
              <w:rPr>
                <w:sz w:val="18"/>
                <w:szCs w:val="18"/>
              </w:rPr>
              <w:t>TS0000001</w:t>
            </w:r>
          </w:p>
        </w:tc>
        <w:tc>
          <w:tcPr>
            <w:tcW w:w="639" w:type="dxa"/>
            <w:vAlign w:val="center"/>
          </w:tcPr>
          <w:p w14:paraId="19C4D425" w14:textId="77777777" w:rsidR="00460379" w:rsidRPr="00AB4C7C" w:rsidRDefault="00852C2D">
            <w:pPr>
              <w:jc w:val="center"/>
              <w:rPr>
                <w:sz w:val="18"/>
                <w:szCs w:val="18"/>
              </w:rPr>
            </w:pPr>
            <w:r w:rsidRPr="00AB4C7C">
              <w:rPr>
                <w:sz w:val="18"/>
                <w:szCs w:val="18"/>
              </w:rPr>
              <w:t>2</w:t>
            </w:r>
          </w:p>
        </w:tc>
        <w:tc>
          <w:tcPr>
            <w:tcW w:w="709" w:type="dxa"/>
            <w:vAlign w:val="center"/>
          </w:tcPr>
          <w:p w14:paraId="2F0B4DA2" w14:textId="77777777" w:rsidR="00460379" w:rsidRPr="00AB4C7C" w:rsidRDefault="00852C2D">
            <w:pPr>
              <w:jc w:val="center"/>
              <w:rPr>
                <w:sz w:val="18"/>
                <w:szCs w:val="18"/>
              </w:rPr>
            </w:pPr>
            <w:r w:rsidRPr="00AB4C7C">
              <w:rPr>
                <w:sz w:val="18"/>
                <w:szCs w:val="18"/>
              </w:rPr>
              <w:t>1</w:t>
            </w:r>
          </w:p>
        </w:tc>
        <w:tc>
          <w:tcPr>
            <w:tcW w:w="1045" w:type="dxa"/>
            <w:vAlign w:val="center"/>
          </w:tcPr>
          <w:p w14:paraId="5FAE108C" w14:textId="77777777" w:rsidR="00460379" w:rsidRPr="00AB4C7C" w:rsidRDefault="00852C2D">
            <w:pPr>
              <w:jc w:val="center"/>
              <w:rPr>
                <w:sz w:val="18"/>
                <w:szCs w:val="18"/>
              </w:rPr>
            </w:pPr>
            <w:r w:rsidRPr="00AB4C7C">
              <w:rPr>
                <w:rFonts w:hint="eastAsia"/>
                <w:sz w:val="18"/>
                <w:szCs w:val="18"/>
              </w:rPr>
              <w:t>考查</w:t>
            </w:r>
          </w:p>
        </w:tc>
      </w:tr>
      <w:tr w:rsidR="00AB4C7C" w:rsidRPr="00AB4C7C" w14:paraId="76FD8619" w14:textId="77777777">
        <w:trPr>
          <w:trHeight w:val="445"/>
          <w:jc w:val="center"/>
        </w:trPr>
        <w:tc>
          <w:tcPr>
            <w:tcW w:w="571" w:type="dxa"/>
            <w:vMerge/>
            <w:vAlign w:val="center"/>
          </w:tcPr>
          <w:p w14:paraId="10FEEF30" w14:textId="77777777" w:rsidR="00460379" w:rsidRPr="00AB4C7C" w:rsidRDefault="00460379">
            <w:pPr>
              <w:jc w:val="center"/>
              <w:rPr>
                <w:b/>
                <w:sz w:val="18"/>
                <w:szCs w:val="18"/>
              </w:rPr>
            </w:pPr>
          </w:p>
        </w:tc>
        <w:tc>
          <w:tcPr>
            <w:tcW w:w="1226" w:type="dxa"/>
            <w:vMerge/>
            <w:vAlign w:val="center"/>
          </w:tcPr>
          <w:p w14:paraId="1F2ACB52" w14:textId="77777777" w:rsidR="00460379" w:rsidRPr="00AB4C7C" w:rsidRDefault="00460379">
            <w:pPr>
              <w:jc w:val="center"/>
              <w:rPr>
                <w:b/>
                <w:sz w:val="18"/>
                <w:szCs w:val="18"/>
              </w:rPr>
            </w:pPr>
          </w:p>
        </w:tc>
        <w:tc>
          <w:tcPr>
            <w:tcW w:w="3516" w:type="dxa"/>
            <w:vAlign w:val="center"/>
          </w:tcPr>
          <w:p w14:paraId="47C6DC2F" w14:textId="77777777" w:rsidR="00460379" w:rsidRPr="00AB4C7C" w:rsidRDefault="00852C2D">
            <w:pPr>
              <w:rPr>
                <w:sz w:val="18"/>
                <w:szCs w:val="18"/>
              </w:rPr>
            </w:pPr>
            <w:r w:rsidRPr="00AB4C7C">
              <w:rPr>
                <w:sz w:val="18"/>
                <w:szCs w:val="18"/>
              </w:rPr>
              <w:t>通用学术英语</w:t>
            </w:r>
          </w:p>
        </w:tc>
        <w:tc>
          <w:tcPr>
            <w:tcW w:w="1151" w:type="dxa"/>
            <w:vAlign w:val="center"/>
          </w:tcPr>
          <w:p w14:paraId="32F9D749" w14:textId="77777777" w:rsidR="00460379" w:rsidRPr="00AB4C7C" w:rsidRDefault="00852C2D">
            <w:pPr>
              <w:jc w:val="center"/>
              <w:rPr>
                <w:sz w:val="18"/>
                <w:szCs w:val="18"/>
              </w:rPr>
            </w:pPr>
            <w:r w:rsidRPr="00AB4C7C">
              <w:rPr>
                <w:sz w:val="18"/>
                <w:szCs w:val="18"/>
              </w:rPr>
              <w:t>TS0000002</w:t>
            </w:r>
          </w:p>
        </w:tc>
        <w:tc>
          <w:tcPr>
            <w:tcW w:w="639" w:type="dxa"/>
            <w:vAlign w:val="center"/>
          </w:tcPr>
          <w:p w14:paraId="35C4C7B0" w14:textId="77777777" w:rsidR="00460379" w:rsidRPr="00AB4C7C" w:rsidRDefault="00852C2D">
            <w:pPr>
              <w:jc w:val="center"/>
              <w:rPr>
                <w:sz w:val="18"/>
                <w:szCs w:val="18"/>
              </w:rPr>
            </w:pPr>
            <w:r w:rsidRPr="00AB4C7C">
              <w:rPr>
                <w:sz w:val="18"/>
                <w:szCs w:val="18"/>
              </w:rPr>
              <w:t>2</w:t>
            </w:r>
          </w:p>
        </w:tc>
        <w:tc>
          <w:tcPr>
            <w:tcW w:w="709" w:type="dxa"/>
            <w:vAlign w:val="center"/>
          </w:tcPr>
          <w:p w14:paraId="592D7F4E" w14:textId="77777777" w:rsidR="00460379" w:rsidRPr="00AB4C7C" w:rsidRDefault="00852C2D">
            <w:pPr>
              <w:jc w:val="center"/>
              <w:rPr>
                <w:sz w:val="18"/>
                <w:szCs w:val="18"/>
              </w:rPr>
            </w:pPr>
            <w:r w:rsidRPr="00AB4C7C">
              <w:rPr>
                <w:sz w:val="18"/>
                <w:szCs w:val="18"/>
              </w:rPr>
              <w:t>1</w:t>
            </w:r>
          </w:p>
        </w:tc>
        <w:tc>
          <w:tcPr>
            <w:tcW w:w="1045" w:type="dxa"/>
            <w:vAlign w:val="center"/>
          </w:tcPr>
          <w:p w14:paraId="4179C168" w14:textId="77777777" w:rsidR="00460379" w:rsidRPr="00AB4C7C" w:rsidRDefault="00852C2D">
            <w:pPr>
              <w:jc w:val="center"/>
              <w:rPr>
                <w:sz w:val="18"/>
                <w:szCs w:val="18"/>
              </w:rPr>
            </w:pPr>
            <w:bookmarkStart w:id="7" w:name="OLE_LINK21"/>
            <w:bookmarkStart w:id="8" w:name="OLE_LINK22"/>
            <w:r w:rsidRPr="00AB4C7C">
              <w:rPr>
                <w:rFonts w:hint="eastAsia"/>
                <w:sz w:val="18"/>
                <w:szCs w:val="18"/>
              </w:rPr>
              <w:t>考查</w:t>
            </w:r>
            <w:bookmarkEnd w:id="7"/>
            <w:bookmarkEnd w:id="8"/>
          </w:p>
        </w:tc>
      </w:tr>
      <w:tr w:rsidR="00AB4C7C" w:rsidRPr="00AB4C7C" w14:paraId="256AE89B" w14:textId="77777777" w:rsidTr="007D1B97">
        <w:trPr>
          <w:jc w:val="center"/>
        </w:trPr>
        <w:tc>
          <w:tcPr>
            <w:tcW w:w="571" w:type="dxa"/>
            <w:vMerge/>
            <w:vAlign w:val="center"/>
          </w:tcPr>
          <w:p w14:paraId="770E6CAF" w14:textId="77777777" w:rsidR="00C70B01" w:rsidRPr="00AB4C7C" w:rsidRDefault="00C70B01" w:rsidP="00C70B01">
            <w:pPr>
              <w:jc w:val="center"/>
              <w:rPr>
                <w:b/>
                <w:sz w:val="18"/>
                <w:szCs w:val="18"/>
              </w:rPr>
            </w:pPr>
            <w:bookmarkStart w:id="9" w:name="_Hlk200633173"/>
          </w:p>
        </w:tc>
        <w:tc>
          <w:tcPr>
            <w:tcW w:w="1226" w:type="dxa"/>
            <w:vMerge w:val="restart"/>
            <w:vAlign w:val="center"/>
          </w:tcPr>
          <w:p w14:paraId="7F6C5C4C" w14:textId="77777777" w:rsidR="00C70B01" w:rsidRPr="00AB4C7C" w:rsidRDefault="00C70B01" w:rsidP="00C70B01">
            <w:pPr>
              <w:jc w:val="center"/>
              <w:rPr>
                <w:b/>
                <w:sz w:val="18"/>
                <w:szCs w:val="18"/>
              </w:rPr>
            </w:pPr>
            <w:r w:rsidRPr="00AB4C7C">
              <w:rPr>
                <w:b/>
                <w:sz w:val="18"/>
                <w:szCs w:val="18"/>
              </w:rPr>
              <w:t>学科基础课</w:t>
            </w:r>
          </w:p>
          <w:p w14:paraId="7B1DD102" w14:textId="016AB7DF" w:rsidR="00C70B01" w:rsidRPr="00AB4C7C" w:rsidRDefault="00C70B01" w:rsidP="00B16F6E">
            <w:pPr>
              <w:jc w:val="center"/>
              <w:rPr>
                <w:b/>
                <w:sz w:val="18"/>
                <w:szCs w:val="18"/>
              </w:rPr>
            </w:pPr>
            <w:r w:rsidRPr="00AB4C7C">
              <w:rPr>
                <w:b/>
                <w:sz w:val="18"/>
                <w:szCs w:val="18"/>
              </w:rPr>
              <w:t>（</w:t>
            </w:r>
            <w:r w:rsidRPr="00AB4C7C">
              <w:rPr>
                <w:b/>
                <w:sz w:val="18"/>
                <w:szCs w:val="18"/>
              </w:rPr>
              <w:t>10</w:t>
            </w:r>
            <w:r w:rsidRPr="00AB4C7C">
              <w:rPr>
                <w:b/>
                <w:sz w:val="18"/>
                <w:szCs w:val="18"/>
              </w:rPr>
              <w:t>学分）</w:t>
            </w:r>
          </w:p>
        </w:tc>
        <w:tc>
          <w:tcPr>
            <w:tcW w:w="3516" w:type="dxa"/>
            <w:vAlign w:val="center"/>
          </w:tcPr>
          <w:p w14:paraId="41E82E3E" w14:textId="77777777" w:rsidR="00C70B01" w:rsidRPr="00AB4C7C" w:rsidRDefault="00C70B01" w:rsidP="00C70B01">
            <w:pPr>
              <w:rPr>
                <w:sz w:val="18"/>
                <w:szCs w:val="18"/>
              </w:rPr>
            </w:pPr>
            <w:r w:rsidRPr="00AB4C7C">
              <w:rPr>
                <w:sz w:val="18"/>
                <w:szCs w:val="18"/>
              </w:rPr>
              <w:t>学术道德与论文写作</w:t>
            </w:r>
          </w:p>
        </w:tc>
        <w:tc>
          <w:tcPr>
            <w:tcW w:w="1151" w:type="dxa"/>
          </w:tcPr>
          <w:p w14:paraId="0342C563" w14:textId="10349808" w:rsidR="00C70B01" w:rsidRPr="00AB4C7C" w:rsidRDefault="00C70B01" w:rsidP="00C70B01">
            <w:pPr>
              <w:jc w:val="center"/>
              <w:rPr>
                <w:sz w:val="18"/>
                <w:szCs w:val="18"/>
              </w:rPr>
            </w:pPr>
            <w:r w:rsidRPr="00AB4C7C">
              <w:rPr>
                <w:sz w:val="18"/>
                <w:szCs w:val="18"/>
              </w:rPr>
              <w:t>XS03</w:t>
            </w:r>
            <w:r w:rsidRPr="00AB4C7C">
              <w:rPr>
                <w:rFonts w:hint="eastAsia"/>
                <w:sz w:val="18"/>
                <w:szCs w:val="18"/>
              </w:rPr>
              <w:t>02</w:t>
            </w:r>
            <w:r w:rsidR="00AB4C7C" w:rsidRPr="00AB4C7C">
              <w:rPr>
                <w:rFonts w:hint="eastAsia"/>
                <w:sz w:val="18"/>
                <w:szCs w:val="18"/>
              </w:rPr>
              <w:t>001</w:t>
            </w:r>
          </w:p>
        </w:tc>
        <w:tc>
          <w:tcPr>
            <w:tcW w:w="639" w:type="dxa"/>
            <w:vAlign w:val="center"/>
          </w:tcPr>
          <w:p w14:paraId="339B17AB" w14:textId="77777777" w:rsidR="00C70B01" w:rsidRPr="00AB4C7C" w:rsidRDefault="00C70B01" w:rsidP="00C70B01">
            <w:pPr>
              <w:jc w:val="center"/>
              <w:rPr>
                <w:iCs/>
              </w:rPr>
            </w:pPr>
            <w:r w:rsidRPr="00AB4C7C">
              <w:rPr>
                <w:iCs/>
                <w:sz w:val="18"/>
                <w:szCs w:val="18"/>
              </w:rPr>
              <w:t>1</w:t>
            </w:r>
          </w:p>
        </w:tc>
        <w:tc>
          <w:tcPr>
            <w:tcW w:w="709" w:type="dxa"/>
            <w:vAlign w:val="center"/>
          </w:tcPr>
          <w:p w14:paraId="5FE7D782" w14:textId="77777777" w:rsidR="00C70B01" w:rsidRPr="00AB4C7C" w:rsidRDefault="00C70B01" w:rsidP="00C70B01">
            <w:pPr>
              <w:jc w:val="center"/>
              <w:rPr>
                <w:iCs/>
              </w:rPr>
            </w:pPr>
            <w:r w:rsidRPr="00AB4C7C">
              <w:rPr>
                <w:iCs/>
                <w:sz w:val="18"/>
                <w:szCs w:val="18"/>
              </w:rPr>
              <w:t>1</w:t>
            </w:r>
          </w:p>
        </w:tc>
        <w:tc>
          <w:tcPr>
            <w:tcW w:w="1045" w:type="dxa"/>
            <w:vAlign w:val="center"/>
          </w:tcPr>
          <w:p w14:paraId="5C4385A5" w14:textId="195E1A8B" w:rsidR="00C70B01" w:rsidRPr="00AB4C7C" w:rsidRDefault="00911C47" w:rsidP="00C70B01">
            <w:pPr>
              <w:jc w:val="center"/>
              <w:rPr>
                <w:iCs/>
                <w:sz w:val="18"/>
                <w:szCs w:val="18"/>
              </w:rPr>
            </w:pPr>
            <w:r>
              <w:rPr>
                <w:rFonts w:hint="eastAsia"/>
                <w:iCs/>
                <w:sz w:val="18"/>
                <w:szCs w:val="18"/>
              </w:rPr>
              <w:t>考查</w:t>
            </w:r>
          </w:p>
        </w:tc>
      </w:tr>
      <w:tr w:rsidR="00AB4C7C" w:rsidRPr="00AB4C7C" w14:paraId="43572DF8" w14:textId="77777777" w:rsidTr="007D1B97">
        <w:trPr>
          <w:jc w:val="center"/>
        </w:trPr>
        <w:tc>
          <w:tcPr>
            <w:tcW w:w="571" w:type="dxa"/>
            <w:vMerge/>
            <w:vAlign w:val="center"/>
          </w:tcPr>
          <w:p w14:paraId="116A37BC" w14:textId="77777777" w:rsidR="00C70B01" w:rsidRPr="00AB4C7C" w:rsidRDefault="00C70B01" w:rsidP="00C70B01">
            <w:pPr>
              <w:jc w:val="center"/>
              <w:rPr>
                <w:b/>
                <w:sz w:val="18"/>
                <w:szCs w:val="18"/>
              </w:rPr>
            </w:pPr>
          </w:p>
        </w:tc>
        <w:tc>
          <w:tcPr>
            <w:tcW w:w="1226" w:type="dxa"/>
            <w:vMerge/>
            <w:vAlign w:val="center"/>
          </w:tcPr>
          <w:p w14:paraId="32E8EE54" w14:textId="77777777" w:rsidR="00C70B01" w:rsidRPr="00AB4C7C" w:rsidRDefault="00C70B01" w:rsidP="00C70B01">
            <w:pPr>
              <w:jc w:val="center"/>
              <w:rPr>
                <w:b/>
                <w:sz w:val="18"/>
                <w:szCs w:val="18"/>
              </w:rPr>
            </w:pPr>
          </w:p>
        </w:tc>
        <w:tc>
          <w:tcPr>
            <w:tcW w:w="3516" w:type="dxa"/>
            <w:vAlign w:val="center"/>
          </w:tcPr>
          <w:p w14:paraId="2D0BEDD9" w14:textId="77777777" w:rsidR="00C70B01" w:rsidRPr="00AB4C7C" w:rsidRDefault="00C70B01" w:rsidP="00C70B01">
            <w:pPr>
              <w:adjustRightInd w:val="0"/>
              <w:snapToGrid w:val="0"/>
              <w:rPr>
                <w:i/>
                <w:sz w:val="18"/>
                <w:szCs w:val="18"/>
              </w:rPr>
            </w:pPr>
            <w:r w:rsidRPr="00AB4C7C">
              <w:rPr>
                <w:rFonts w:ascii="宋体" w:hAnsi="宋体" w:cs="宋体"/>
                <w:sz w:val="18"/>
              </w:rPr>
              <w:t>高级微观经济学</w:t>
            </w:r>
            <w:r w:rsidRPr="00AB4C7C">
              <w:rPr>
                <w:sz w:val="18"/>
              </w:rPr>
              <w:t>I</w:t>
            </w:r>
          </w:p>
        </w:tc>
        <w:tc>
          <w:tcPr>
            <w:tcW w:w="1151" w:type="dxa"/>
          </w:tcPr>
          <w:p w14:paraId="3DB075CC" w14:textId="74064754" w:rsidR="00C70B01" w:rsidRPr="00AB4C7C" w:rsidRDefault="00C70B01" w:rsidP="00C70B01">
            <w:pPr>
              <w:jc w:val="center"/>
              <w:rPr>
                <w:sz w:val="18"/>
                <w:szCs w:val="18"/>
              </w:rPr>
            </w:pPr>
            <w:r w:rsidRPr="00AB4C7C">
              <w:rPr>
                <w:sz w:val="18"/>
                <w:szCs w:val="18"/>
              </w:rPr>
              <w:t>XS03</w:t>
            </w:r>
            <w:r w:rsidR="00AB4C7C" w:rsidRPr="00AB4C7C">
              <w:rPr>
                <w:rFonts w:hint="eastAsia"/>
                <w:sz w:val="18"/>
                <w:szCs w:val="18"/>
              </w:rPr>
              <w:t>02002</w:t>
            </w:r>
          </w:p>
        </w:tc>
        <w:tc>
          <w:tcPr>
            <w:tcW w:w="639" w:type="dxa"/>
            <w:vAlign w:val="center"/>
          </w:tcPr>
          <w:p w14:paraId="35A3F664" w14:textId="77777777" w:rsidR="00C70B01" w:rsidRPr="00AB4C7C" w:rsidRDefault="00C70B01" w:rsidP="00C70B01">
            <w:pPr>
              <w:jc w:val="center"/>
            </w:pPr>
            <w:r w:rsidRPr="00AB4C7C">
              <w:t>3</w:t>
            </w:r>
          </w:p>
        </w:tc>
        <w:tc>
          <w:tcPr>
            <w:tcW w:w="709" w:type="dxa"/>
            <w:vAlign w:val="center"/>
          </w:tcPr>
          <w:p w14:paraId="6E3027A7" w14:textId="77777777" w:rsidR="00C70B01" w:rsidRPr="00AB4C7C" w:rsidRDefault="00C70B01" w:rsidP="00C70B01">
            <w:pPr>
              <w:jc w:val="center"/>
            </w:pPr>
            <w:r w:rsidRPr="00AB4C7C">
              <w:t>1</w:t>
            </w:r>
          </w:p>
        </w:tc>
        <w:tc>
          <w:tcPr>
            <w:tcW w:w="1045" w:type="dxa"/>
            <w:vAlign w:val="center"/>
          </w:tcPr>
          <w:p w14:paraId="486E1CE4" w14:textId="77777777" w:rsidR="00C70B01" w:rsidRPr="00AB4C7C" w:rsidRDefault="00C70B01" w:rsidP="00C70B01">
            <w:pPr>
              <w:jc w:val="center"/>
              <w:rPr>
                <w:sz w:val="18"/>
                <w:szCs w:val="18"/>
              </w:rPr>
            </w:pPr>
            <w:r w:rsidRPr="00AB4C7C">
              <w:rPr>
                <w:sz w:val="18"/>
                <w:szCs w:val="18"/>
              </w:rPr>
              <w:t>考试</w:t>
            </w:r>
          </w:p>
        </w:tc>
      </w:tr>
      <w:tr w:rsidR="00AB4C7C" w:rsidRPr="00AB4C7C" w14:paraId="05CE3DF0" w14:textId="77777777" w:rsidTr="007D1B97">
        <w:trPr>
          <w:jc w:val="center"/>
        </w:trPr>
        <w:tc>
          <w:tcPr>
            <w:tcW w:w="571" w:type="dxa"/>
            <w:vMerge/>
            <w:vAlign w:val="center"/>
          </w:tcPr>
          <w:p w14:paraId="028B6674" w14:textId="77777777" w:rsidR="00C70B01" w:rsidRPr="00AB4C7C" w:rsidRDefault="00C70B01" w:rsidP="00C70B01">
            <w:pPr>
              <w:jc w:val="center"/>
              <w:rPr>
                <w:b/>
                <w:sz w:val="18"/>
                <w:szCs w:val="18"/>
              </w:rPr>
            </w:pPr>
          </w:p>
        </w:tc>
        <w:tc>
          <w:tcPr>
            <w:tcW w:w="1226" w:type="dxa"/>
            <w:vMerge/>
            <w:vAlign w:val="center"/>
          </w:tcPr>
          <w:p w14:paraId="38E61E13" w14:textId="77777777" w:rsidR="00C70B01" w:rsidRPr="00AB4C7C" w:rsidRDefault="00C70B01" w:rsidP="00C70B01">
            <w:pPr>
              <w:jc w:val="center"/>
              <w:rPr>
                <w:b/>
                <w:sz w:val="18"/>
                <w:szCs w:val="18"/>
              </w:rPr>
            </w:pPr>
          </w:p>
        </w:tc>
        <w:tc>
          <w:tcPr>
            <w:tcW w:w="3516" w:type="dxa"/>
            <w:vAlign w:val="center"/>
          </w:tcPr>
          <w:p w14:paraId="6F1C7FA4" w14:textId="77777777" w:rsidR="00C70B01" w:rsidRPr="00AB4C7C" w:rsidRDefault="00C70B01" w:rsidP="00C70B01">
            <w:pPr>
              <w:adjustRightInd w:val="0"/>
              <w:snapToGrid w:val="0"/>
              <w:rPr>
                <w:i/>
                <w:sz w:val="18"/>
                <w:szCs w:val="18"/>
              </w:rPr>
            </w:pPr>
            <w:r w:rsidRPr="00AB4C7C">
              <w:rPr>
                <w:rFonts w:ascii="宋体" w:hAnsi="宋体" w:cs="宋体"/>
                <w:sz w:val="18"/>
              </w:rPr>
              <w:t>高级宏观经济学</w:t>
            </w:r>
            <w:r w:rsidRPr="00AB4C7C">
              <w:rPr>
                <w:sz w:val="18"/>
              </w:rPr>
              <w:t>I</w:t>
            </w:r>
          </w:p>
        </w:tc>
        <w:tc>
          <w:tcPr>
            <w:tcW w:w="1151" w:type="dxa"/>
          </w:tcPr>
          <w:p w14:paraId="3359A506" w14:textId="6FE071E7" w:rsidR="00C70B01" w:rsidRPr="00AB4C7C" w:rsidRDefault="00C70B01" w:rsidP="00C70B01">
            <w:pPr>
              <w:jc w:val="center"/>
              <w:rPr>
                <w:sz w:val="18"/>
                <w:szCs w:val="18"/>
              </w:rPr>
            </w:pPr>
            <w:r w:rsidRPr="00AB4C7C">
              <w:rPr>
                <w:sz w:val="18"/>
                <w:szCs w:val="18"/>
              </w:rPr>
              <w:t>XS03</w:t>
            </w:r>
            <w:r w:rsidR="00AB4C7C" w:rsidRPr="00AB4C7C">
              <w:rPr>
                <w:rFonts w:hint="eastAsia"/>
                <w:sz w:val="18"/>
                <w:szCs w:val="18"/>
              </w:rPr>
              <w:t>02003</w:t>
            </w:r>
          </w:p>
        </w:tc>
        <w:tc>
          <w:tcPr>
            <w:tcW w:w="639" w:type="dxa"/>
            <w:vAlign w:val="center"/>
          </w:tcPr>
          <w:p w14:paraId="111CA722" w14:textId="77777777" w:rsidR="00C70B01" w:rsidRPr="00AB4C7C" w:rsidRDefault="00C70B01" w:rsidP="00C70B01">
            <w:pPr>
              <w:jc w:val="center"/>
            </w:pPr>
            <w:r w:rsidRPr="00AB4C7C">
              <w:t>3</w:t>
            </w:r>
          </w:p>
        </w:tc>
        <w:tc>
          <w:tcPr>
            <w:tcW w:w="709" w:type="dxa"/>
            <w:vAlign w:val="center"/>
          </w:tcPr>
          <w:p w14:paraId="13446F90" w14:textId="77777777" w:rsidR="00C70B01" w:rsidRPr="00AB4C7C" w:rsidRDefault="00C70B01" w:rsidP="00C70B01">
            <w:pPr>
              <w:jc w:val="center"/>
            </w:pPr>
            <w:r w:rsidRPr="00AB4C7C">
              <w:t>1</w:t>
            </w:r>
          </w:p>
        </w:tc>
        <w:tc>
          <w:tcPr>
            <w:tcW w:w="1045" w:type="dxa"/>
            <w:vAlign w:val="center"/>
          </w:tcPr>
          <w:p w14:paraId="4378A13B" w14:textId="77777777" w:rsidR="00C70B01" w:rsidRPr="00AB4C7C" w:rsidRDefault="00C70B01" w:rsidP="00C70B01">
            <w:pPr>
              <w:jc w:val="center"/>
              <w:rPr>
                <w:sz w:val="18"/>
                <w:szCs w:val="18"/>
              </w:rPr>
            </w:pPr>
            <w:r w:rsidRPr="00AB4C7C">
              <w:rPr>
                <w:sz w:val="18"/>
                <w:szCs w:val="18"/>
              </w:rPr>
              <w:t>考试</w:t>
            </w:r>
          </w:p>
        </w:tc>
      </w:tr>
      <w:tr w:rsidR="00AB4C7C" w:rsidRPr="00AB4C7C" w14:paraId="7FF449EF" w14:textId="77777777" w:rsidTr="007D1B97">
        <w:trPr>
          <w:jc w:val="center"/>
        </w:trPr>
        <w:tc>
          <w:tcPr>
            <w:tcW w:w="571" w:type="dxa"/>
            <w:vMerge/>
            <w:vAlign w:val="center"/>
          </w:tcPr>
          <w:p w14:paraId="542ACA12" w14:textId="77777777" w:rsidR="00C70B01" w:rsidRPr="00AB4C7C" w:rsidRDefault="00C70B01" w:rsidP="00C70B01">
            <w:pPr>
              <w:jc w:val="center"/>
              <w:rPr>
                <w:b/>
                <w:sz w:val="18"/>
                <w:szCs w:val="18"/>
              </w:rPr>
            </w:pPr>
          </w:p>
        </w:tc>
        <w:tc>
          <w:tcPr>
            <w:tcW w:w="1226" w:type="dxa"/>
            <w:vMerge/>
            <w:vAlign w:val="center"/>
          </w:tcPr>
          <w:p w14:paraId="089702FD" w14:textId="77777777" w:rsidR="00C70B01" w:rsidRPr="00AB4C7C" w:rsidRDefault="00C70B01" w:rsidP="00C70B01">
            <w:pPr>
              <w:jc w:val="center"/>
              <w:rPr>
                <w:b/>
                <w:sz w:val="18"/>
                <w:szCs w:val="18"/>
              </w:rPr>
            </w:pPr>
          </w:p>
        </w:tc>
        <w:tc>
          <w:tcPr>
            <w:tcW w:w="3516" w:type="dxa"/>
            <w:vAlign w:val="center"/>
          </w:tcPr>
          <w:p w14:paraId="245A4D59" w14:textId="77777777" w:rsidR="00C70B01" w:rsidRPr="00AB4C7C" w:rsidRDefault="00C70B01" w:rsidP="00C70B01">
            <w:pPr>
              <w:adjustRightInd w:val="0"/>
              <w:snapToGrid w:val="0"/>
              <w:rPr>
                <w:i/>
                <w:sz w:val="18"/>
                <w:szCs w:val="18"/>
              </w:rPr>
            </w:pPr>
            <w:r w:rsidRPr="00AB4C7C">
              <w:rPr>
                <w:rFonts w:ascii="宋体" w:hAnsi="宋体" w:cs="宋体"/>
                <w:sz w:val="18"/>
              </w:rPr>
              <w:t>高级计量经济学</w:t>
            </w:r>
            <w:r w:rsidRPr="00AB4C7C">
              <w:rPr>
                <w:sz w:val="18"/>
              </w:rPr>
              <w:t>I</w:t>
            </w:r>
          </w:p>
        </w:tc>
        <w:tc>
          <w:tcPr>
            <w:tcW w:w="1151" w:type="dxa"/>
          </w:tcPr>
          <w:p w14:paraId="375613F8" w14:textId="6321DC7E" w:rsidR="00C70B01" w:rsidRPr="00AB4C7C" w:rsidRDefault="00C70B01" w:rsidP="00C70B01">
            <w:pPr>
              <w:jc w:val="center"/>
              <w:rPr>
                <w:sz w:val="18"/>
                <w:szCs w:val="18"/>
              </w:rPr>
            </w:pPr>
            <w:r w:rsidRPr="00AB4C7C">
              <w:rPr>
                <w:sz w:val="18"/>
                <w:szCs w:val="18"/>
              </w:rPr>
              <w:t>XS03</w:t>
            </w:r>
            <w:r w:rsidR="00AB4C7C" w:rsidRPr="00AB4C7C">
              <w:rPr>
                <w:rFonts w:hint="eastAsia"/>
                <w:sz w:val="18"/>
                <w:szCs w:val="18"/>
              </w:rPr>
              <w:t>02004</w:t>
            </w:r>
          </w:p>
        </w:tc>
        <w:tc>
          <w:tcPr>
            <w:tcW w:w="639" w:type="dxa"/>
            <w:vAlign w:val="center"/>
          </w:tcPr>
          <w:p w14:paraId="7C48D341" w14:textId="77777777" w:rsidR="00C70B01" w:rsidRPr="00AB4C7C" w:rsidRDefault="00C70B01" w:rsidP="00C70B01">
            <w:pPr>
              <w:jc w:val="center"/>
            </w:pPr>
            <w:r w:rsidRPr="00AB4C7C">
              <w:t>3</w:t>
            </w:r>
          </w:p>
        </w:tc>
        <w:tc>
          <w:tcPr>
            <w:tcW w:w="709" w:type="dxa"/>
            <w:vAlign w:val="center"/>
          </w:tcPr>
          <w:p w14:paraId="10DD4D5E" w14:textId="77777777" w:rsidR="00C70B01" w:rsidRPr="00AB4C7C" w:rsidRDefault="00C70B01" w:rsidP="00C70B01">
            <w:pPr>
              <w:jc w:val="center"/>
            </w:pPr>
            <w:r w:rsidRPr="00AB4C7C">
              <w:t>1</w:t>
            </w:r>
          </w:p>
        </w:tc>
        <w:tc>
          <w:tcPr>
            <w:tcW w:w="1045" w:type="dxa"/>
            <w:vAlign w:val="center"/>
          </w:tcPr>
          <w:p w14:paraId="14EDC03B" w14:textId="77777777" w:rsidR="00C70B01" w:rsidRPr="00AB4C7C" w:rsidRDefault="00C70B01" w:rsidP="00C70B01">
            <w:pPr>
              <w:jc w:val="center"/>
              <w:rPr>
                <w:sz w:val="18"/>
                <w:szCs w:val="18"/>
              </w:rPr>
            </w:pPr>
            <w:r w:rsidRPr="00AB4C7C">
              <w:rPr>
                <w:sz w:val="18"/>
                <w:szCs w:val="18"/>
              </w:rPr>
              <w:t>考试</w:t>
            </w:r>
          </w:p>
        </w:tc>
      </w:tr>
      <w:tr w:rsidR="00AB4C7C" w:rsidRPr="00AB4C7C" w14:paraId="758A8B43" w14:textId="77777777" w:rsidTr="00563A20">
        <w:trPr>
          <w:jc w:val="center"/>
        </w:trPr>
        <w:tc>
          <w:tcPr>
            <w:tcW w:w="571" w:type="dxa"/>
            <w:vMerge/>
            <w:vAlign w:val="center"/>
          </w:tcPr>
          <w:p w14:paraId="59C53FFF" w14:textId="77777777" w:rsidR="00C70B01" w:rsidRPr="00AB4C7C" w:rsidRDefault="00C70B01" w:rsidP="00C70B01">
            <w:pPr>
              <w:jc w:val="center"/>
              <w:rPr>
                <w:b/>
                <w:sz w:val="18"/>
                <w:szCs w:val="18"/>
              </w:rPr>
            </w:pPr>
            <w:bookmarkStart w:id="10" w:name="_Hlk200633204"/>
          </w:p>
        </w:tc>
        <w:tc>
          <w:tcPr>
            <w:tcW w:w="1226" w:type="dxa"/>
            <w:vMerge w:val="restart"/>
            <w:vAlign w:val="center"/>
          </w:tcPr>
          <w:p w14:paraId="7F35024F" w14:textId="77777777" w:rsidR="00C70B01" w:rsidRPr="00AB4C7C" w:rsidRDefault="00C70B01" w:rsidP="00C70B01">
            <w:pPr>
              <w:jc w:val="center"/>
              <w:rPr>
                <w:b/>
                <w:sz w:val="18"/>
                <w:szCs w:val="18"/>
              </w:rPr>
            </w:pPr>
            <w:r w:rsidRPr="00AB4C7C">
              <w:rPr>
                <w:b/>
                <w:sz w:val="18"/>
                <w:szCs w:val="18"/>
              </w:rPr>
              <w:t>专业必修课</w:t>
            </w:r>
          </w:p>
          <w:p w14:paraId="2FA68763" w14:textId="761C8A20" w:rsidR="00C70B01" w:rsidRPr="00AB4C7C" w:rsidRDefault="00C70B01" w:rsidP="00B16F6E">
            <w:pPr>
              <w:jc w:val="center"/>
              <w:rPr>
                <w:b/>
                <w:sz w:val="18"/>
                <w:szCs w:val="18"/>
              </w:rPr>
            </w:pPr>
            <w:r w:rsidRPr="00AB4C7C">
              <w:rPr>
                <w:b/>
                <w:sz w:val="18"/>
                <w:szCs w:val="18"/>
              </w:rPr>
              <w:t>（</w:t>
            </w:r>
            <w:bookmarkStart w:id="11" w:name="_GoBack"/>
            <w:bookmarkEnd w:id="11"/>
            <w:r w:rsidRPr="00AB4C7C">
              <w:rPr>
                <w:b/>
                <w:sz w:val="18"/>
                <w:szCs w:val="18"/>
              </w:rPr>
              <w:t>6</w:t>
            </w:r>
            <w:r w:rsidRPr="00AB4C7C">
              <w:rPr>
                <w:b/>
                <w:sz w:val="18"/>
                <w:szCs w:val="18"/>
              </w:rPr>
              <w:t>分）</w:t>
            </w:r>
          </w:p>
        </w:tc>
        <w:tc>
          <w:tcPr>
            <w:tcW w:w="3516" w:type="dxa"/>
            <w:vAlign w:val="center"/>
          </w:tcPr>
          <w:p w14:paraId="22A4B004" w14:textId="77777777" w:rsidR="00C70B01" w:rsidRPr="00AB4C7C" w:rsidRDefault="00C70B01" w:rsidP="00C70B01">
            <w:pPr>
              <w:adjustRightInd w:val="0"/>
              <w:snapToGrid w:val="0"/>
              <w:jc w:val="left"/>
              <w:rPr>
                <w:rFonts w:ascii="宋体" w:hAnsi="宋体" w:cs="宋体"/>
                <w:sz w:val="18"/>
              </w:rPr>
            </w:pPr>
            <w:r w:rsidRPr="00AB4C7C">
              <w:rPr>
                <w:rFonts w:ascii="宋体" w:hAnsi="宋体" w:cs="宋体"/>
                <w:sz w:val="18"/>
              </w:rPr>
              <w:t>数据挖掘与机器学习</w:t>
            </w:r>
          </w:p>
        </w:tc>
        <w:tc>
          <w:tcPr>
            <w:tcW w:w="1151" w:type="dxa"/>
          </w:tcPr>
          <w:p w14:paraId="23015522" w14:textId="25E792C4" w:rsidR="00C70B01" w:rsidRPr="00AB4C7C" w:rsidRDefault="00C70B01" w:rsidP="00C70B01">
            <w:pPr>
              <w:jc w:val="center"/>
              <w:rPr>
                <w:sz w:val="18"/>
                <w:szCs w:val="18"/>
              </w:rPr>
            </w:pPr>
            <w:r w:rsidRPr="00AB4C7C">
              <w:rPr>
                <w:rFonts w:hint="eastAsia"/>
                <w:sz w:val="18"/>
                <w:szCs w:val="18"/>
              </w:rPr>
              <w:t>XS03</w:t>
            </w:r>
            <w:r w:rsidR="00AB4C7C" w:rsidRPr="00AB4C7C">
              <w:rPr>
                <w:rFonts w:hint="eastAsia"/>
                <w:sz w:val="18"/>
                <w:szCs w:val="18"/>
              </w:rPr>
              <w:t>02005</w:t>
            </w:r>
          </w:p>
        </w:tc>
        <w:tc>
          <w:tcPr>
            <w:tcW w:w="639" w:type="dxa"/>
            <w:vAlign w:val="center"/>
          </w:tcPr>
          <w:p w14:paraId="052BBE5D" w14:textId="77777777" w:rsidR="00C70B01" w:rsidRPr="00AB4C7C" w:rsidRDefault="00C70B01" w:rsidP="00C70B01">
            <w:pPr>
              <w:jc w:val="center"/>
            </w:pPr>
            <w:r w:rsidRPr="00AB4C7C">
              <w:t>2</w:t>
            </w:r>
          </w:p>
        </w:tc>
        <w:tc>
          <w:tcPr>
            <w:tcW w:w="709" w:type="dxa"/>
            <w:vAlign w:val="center"/>
          </w:tcPr>
          <w:p w14:paraId="7A32B46C" w14:textId="77777777" w:rsidR="00C70B01" w:rsidRPr="00AB4C7C" w:rsidRDefault="00C70B01" w:rsidP="00C70B01">
            <w:pPr>
              <w:jc w:val="center"/>
            </w:pPr>
            <w:r w:rsidRPr="00AB4C7C">
              <w:t>2</w:t>
            </w:r>
          </w:p>
        </w:tc>
        <w:tc>
          <w:tcPr>
            <w:tcW w:w="1045" w:type="dxa"/>
            <w:vAlign w:val="center"/>
          </w:tcPr>
          <w:p w14:paraId="06408DBF" w14:textId="1107D840" w:rsidR="00C70B01" w:rsidRPr="00AB4C7C" w:rsidRDefault="00911C47" w:rsidP="00C70B01">
            <w:pPr>
              <w:jc w:val="center"/>
              <w:rPr>
                <w:sz w:val="18"/>
                <w:szCs w:val="18"/>
              </w:rPr>
            </w:pPr>
            <w:r w:rsidRPr="00AB4C7C">
              <w:rPr>
                <w:rFonts w:hint="eastAsia"/>
                <w:sz w:val="18"/>
                <w:szCs w:val="18"/>
              </w:rPr>
              <w:t>考查</w:t>
            </w:r>
          </w:p>
        </w:tc>
      </w:tr>
      <w:tr w:rsidR="00AB4C7C" w:rsidRPr="00AB4C7C" w14:paraId="56468456" w14:textId="77777777" w:rsidTr="00563A20">
        <w:trPr>
          <w:jc w:val="center"/>
        </w:trPr>
        <w:tc>
          <w:tcPr>
            <w:tcW w:w="571" w:type="dxa"/>
            <w:vMerge/>
            <w:vAlign w:val="center"/>
          </w:tcPr>
          <w:p w14:paraId="5F0D6FFD" w14:textId="77777777" w:rsidR="00C70B01" w:rsidRPr="00AB4C7C" w:rsidRDefault="00C70B01" w:rsidP="00C70B01">
            <w:pPr>
              <w:jc w:val="center"/>
              <w:rPr>
                <w:b/>
                <w:sz w:val="18"/>
                <w:szCs w:val="18"/>
              </w:rPr>
            </w:pPr>
          </w:p>
        </w:tc>
        <w:tc>
          <w:tcPr>
            <w:tcW w:w="1226" w:type="dxa"/>
            <w:vMerge/>
            <w:vAlign w:val="center"/>
          </w:tcPr>
          <w:p w14:paraId="218E376C" w14:textId="77777777" w:rsidR="00C70B01" w:rsidRPr="00AB4C7C" w:rsidRDefault="00C70B01" w:rsidP="00C70B01">
            <w:pPr>
              <w:jc w:val="center"/>
              <w:rPr>
                <w:b/>
                <w:sz w:val="18"/>
                <w:szCs w:val="18"/>
              </w:rPr>
            </w:pPr>
          </w:p>
        </w:tc>
        <w:tc>
          <w:tcPr>
            <w:tcW w:w="3516" w:type="dxa"/>
            <w:vAlign w:val="center"/>
          </w:tcPr>
          <w:p w14:paraId="67F0DD09" w14:textId="77777777" w:rsidR="00C70B01" w:rsidRPr="00AB4C7C" w:rsidRDefault="00C70B01" w:rsidP="00C70B01">
            <w:pPr>
              <w:adjustRightInd w:val="0"/>
              <w:snapToGrid w:val="0"/>
              <w:jc w:val="left"/>
              <w:rPr>
                <w:rFonts w:ascii="宋体" w:hAnsi="宋体" w:cs="宋体"/>
                <w:sz w:val="18"/>
              </w:rPr>
            </w:pPr>
            <w:r w:rsidRPr="00AB4C7C">
              <w:rPr>
                <w:rFonts w:ascii="宋体" w:hAnsi="宋体" w:cs="宋体"/>
                <w:sz w:val="18"/>
              </w:rPr>
              <w:t>数理经济学</w:t>
            </w:r>
          </w:p>
        </w:tc>
        <w:tc>
          <w:tcPr>
            <w:tcW w:w="1151" w:type="dxa"/>
          </w:tcPr>
          <w:p w14:paraId="1E5C81F5" w14:textId="329CAA19" w:rsidR="00C70B01" w:rsidRPr="00AB4C7C" w:rsidRDefault="00C70B01" w:rsidP="00C70B01">
            <w:pPr>
              <w:jc w:val="center"/>
              <w:rPr>
                <w:sz w:val="18"/>
                <w:szCs w:val="18"/>
              </w:rPr>
            </w:pPr>
            <w:r w:rsidRPr="00AB4C7C">
              <w:rPr>
                <w:rFonts w:hint="eastAsia"/>
                <w:sz w:val="18"/>
                <w:szCs w:val="18"/>
              </w:rPr>
              <w:t>XS03</w:t>
            </w:r>
            <w:r w:rsidR="00AB4C7C" w:rsidRPr="00AB4C7C">
              <w:rPr>
                <w:rFonts w:hint="eastAsia"/>
                <w:sz w:val="18"/>
                <w:szCs w:val="18"/>
              </w:rPr>
              <w:t>02006</w:t>
            </w:r>
          </w:p>
        </w:tc>
        <w:tc>
          <w:tcPr>
            <w:tcW w:w="639" w:type="dxa"/>
            <w:vAlign w:val="center"/>
          </w:tcPr>
          <w:p w14:paraId="5DF245C1" w14:textId="77777777" w:rsidR="00C70B01" w:rsidRPr="00AB4C7C" w:rsidRDefault="00C70B01" w:rsidP="00C70B01">
            <w:pPr>
              <w:jc w:val="center"/>
            </w:pPr>
            <w:r w:rsidRPr="00AB4C7C">
              <w:t>2</w:t>
            </w:r>
          </w:p>
        </w:tc>
        <w:tc>
          <w:tcPr>
            <w:tcW w:w="709" w:type="dxa"/>
            <w:vAlign w:val="center"/>
          </w:tcPr>
          <w:p w14:paraId="326AEE55" w14:textId="77777777" w:rsidR="00C70B01" w:rsidRPr="00AB4C7C" w:rsidRDefault="00C70B01" w:rsidP="00C70B01">
            <w:pPr>
              <w:jc w:val="center"/>
            </w:pPr>
            <w:r w:rsidRPr="00AB4C7C">
              <w:t>2</w:t>
            </w:r>
          </w:p>
        </w:tc>
        <w:tc>
          <w:tcPr>
            <w:tcW w:w="1045" w:type="dxa"/>
            <w:vAlign w:val="center"/>
          </w:tcPr>
          <w:p w14:paraId="4B45F7F6" w14:textId="25FEA848" w:rsidR="00C70B01" w:rsidRPr="00AB4C7C" w:rsidRDefault="008E4213" w:rsidP="00C70B01">
            <w:pPr>
              <w:jc w:val="center"/>
              <w:rPr>
                <w:sz w:val="18"/>
                <w:szCs w:val="18"/>
              </w:rPr>
            </w:pPr>
            <w:r>
              <w:rPr>
                <w:sz w:val="18"/>
                <w:szCs w:val="18"/>
              </w:rPr>
              <w:t>考试</w:t>
            </w:r>
          </w:p>
        </w:tc>
      </w:tr>
      <w:tr w:rsidR="00AB4C7C" w:rsidRPr="00AB4C7C" w14:paraId="47F66AB4" w14:textId="77777777" w:rsidTr="00563A20">
        <w:trPr>
          <w:jc w:val="center"/>
        </w:trPr>
        <w:tc>
          <w:tcPr>
            <w:tcW w:w="571" w:type="dxa"/>
            <w:vMerge/>
            <w:vAlign w:val="center"/>
          </w:tcPr>
          <w:p w14:paraId="6A4FCDA0" w14:textId="77777777" w:rsidR="00C70B01" w:rsidRPr="00AB4C7C" w:rsidRDefault="00C70B01" w:rsidP="00C70B01">
            <w:pPr>
              <w:jc w:val="center"/>
              <w:rPr>
                <w:b/>
                <w:sz w:val="18"/>
                <w:szCs w:val="18"/>
              </w:rPr>
            </w:pPr>
          </w:p>
        </w:tc>
        <w:tc>
          <w:tcPr>
            <w:tcW w:w="1226" w:type="dxa"/>
            <w:vMerge/>
            <w:vAlign w:val="center"/>
          </w:tcPr>
          <w:p w14:paraId="12907308" w14:textId="77777777" w:rsidR="00C70B01" w:rsidRPr="00AB4C7C" w:rsidRDefault="00C70B01" w:rsidP="00C70B01">
            <w:pPr>
              <w:jc w:val="center"/>
              <w:rPr>
                <w:b/>
                <w:sz w:val="18"/>
                <w:szCs w:val="18"/>
              </w:rPr>
            </w:pPr>
          </w:p>
        </w:tc>
        <w:tc>
          <w:tcPr>
            <w:tcW w:w="3516" w:type="dxa"/>
            <w:vAlign w:val="center"/>
          </w:tcPr>
          <w:p w14:paraId="4A99AFB4" w14:textId="77777777" w:rsidR="00C70B01" w:rsidRPr="00AB4C7C" w:rsidRDefault="00C70B01" w:rsidP="00C70B01">
            <w:pPr>
              <w:adjustRightInd w:val="0"/>
              <w:snapToGrid w:val="0"/>
              <w:jc w:val="left"/>
              <w:rPr>
                <w:rFonts w:ascii="宋体" w:hAnsi="宋体" w:cs="宋体"/>
                <w:sz w:val="18"/>
              </w:rPr>
            </w:pPr>
            <w:r w:rsidRPr="00AB4C7C">
              <w:rPr>
                <w:rFonts w:ascii="宋体" w:hAnsi="宋体" w:cs="宋体"/>
                <w:sz w:val="18"/>
              </w:rPr>
              <w:t>高级国际经济学</w:t>
            </w:r>
          </w:p>
        </w:tc>
        <w:tc>
          <w:tcPr>
            <w:tcW w:w="1151" w:type="dxa"/>
          </w:tcPr>
          <w:p w14:paraId="04F67645" w14:textId="20E0DD37" w:rsidR="00C70B01" w:rsidRPr="00AB4C7C" w:rsidRDefault="00C70B01" w:rsidP="00C70B01">
            <w:pPr>
              <w:jc w:val="center"/>
              <w:rPr>
                <w:sz w:val="18"/>
                <w:szCs w:val="18"/>
              </w:rPr>
            </w:pPr>
            <w:r w:rsidRPr="00AB4C7C">
              <w:rPr>
                <w:rFonts w:hint="eastAsia"/>
                <w:sz w:val="18"/>
                <w:szCs w:val="18"/>
              </w:rPr>
              <w:t>XS03</w:t>
            </w:r>
            <w:r w:rsidR="00AB4C7C" w:rsidRPr="00AB4C7C">
              <w:rPr>
                <w:rFonts w:hint="eastAsia"/>
                <w:sz w:val="18"/>
                <w:szCs w:val="18"/>
              </w:rPr>
              <w:t>02007</w:t>
            </w:r>
          </w:p>
        </w:tc>
        <w:tc>
          <w:tcPr>
            <w:tcW w:w="639" w:type="dxa"/>
            <w:vAlign w:val="center"/>
          </w:tcPr>
          <w:p w14:paraId="7E23DB6D" w14:textId="77777777" w:rsidR="00C70B01" w:rsidRPr="00AB4C7C" w:rsidRDefault="00C70B01" w:rsidP="00C70B01">
            <w:pPr>
              <w:jc w:val="center"/>
            </w:pPr>
            <w:r w:rsidRPr="00AB4C7C">
              <w:t>2</w:t>
            </w:r>
          </w:p>
        </w:tc>
        <w:tc>
          <w:tcPr>
            <w:tcW w:w="709" w:type="dxa"/>
            <w:vAlign w:val="center"/>
          </w:tcPr>
          <w:p w14:paraId="40A5E4CD" w14:textId="77777777" w:rsidR="00C70B01" w:rsidRPr="00AB4C7C" w:rsidRDefault="00C70B01" w:rsidP="00C70B01">
            <w:pPr>
              <w:jc w:val="center"/>
            </w:pPr>
            <w:r w:rsidRPr="00AB4C7C">
              <w:t>2</w:t>
            </w:r>
          </w:p>
        </w:tc>
        <w:tc>
          <w:tcPr>
            <w:tcW w:w="1045" w:type="dxa"/>
            <w:vAlign w:val="center"/>
          </w:tcPr>
          <w:p w14:paraId="37475E38" w14:textId="13D56020" w:rsidR="00C70B01" w:rsidRPr="00AB4C7C" w:rsidRDefault="00911C47" w:rsidP="00C70B01">
            <w:pPr>
              <w:jc w:val="center"/>
              <w:rPr>
                <w:sz w:val="18"/>
                <w:szCs w:val="18"/>
              </w:rPr>
            </w:pPr>
            <w:r w:rsidRPr="00AB4C7C">
              <w:rPr>
                <w:rFonts w:hint="eastAsia"/>
                <w:sz w:val="18"/>
                <w:szCs w:val="18"/>
              </w:rPr>
              <w:t>考查</w:t>
            </w:r>
          </w:p>
        </w:tc>
      </w:tr>
      <w:tr w:rsidR="00AB4C7C" w:rsidRPr="00AB4C7C" w14:paraId="61708664" w14:textId="77777777" w:rsidTr="00563A20">
        <w:trPr>
          <w:jc w:val="center"/>
        </w:trPr>
        <w:tc>
          <w:tcPr>
            <w:tcW w:w="571" w:type="dxa"/>
            <w:vMerge/>
            <w:vAlign w:val="center"/>
          </w:tcPr>
          <w:p w14:paraId="5368457E" w14:textId="77777777" w:rsidR="00C70B01" w:rsidRPr="00AB4C7C" w:rsidRDefault="00C70B01" w:rsidP="00C70B01">
            <w:pPr>
              <w:jc w:val="center"/>
              <w:rPr>
                <w:b/>
                <w:sz w:val="18"/>
                <w:szCs w:val="18"/>
              </w:rPr>
            </w:pPr>
          </w:p>
        </w:tc>
        <w:tc>
          <w:tcPr>
            <w:tcW w:w="1226" w:type="dxa"/>
            <w:vMerge/>
            <w:vAlign w:val="center"/>
          </w:tcPr>
          <w:p w14:paraId="623EE543" w14:textId="77777777" w:rsidR="00C70B01" w:rsidRPr="00AB4C7C" w:rsidRDefault="00C70B01" w:rsidP="00C70B01">
            <w:pPr>
              <w:jc w:val="center"/>
              <w:rPr>
                <w:b/>
                <w:sz w:val="18"/>
                <w:szCs w:val="18"/>
              </w:rPr>
            </w:pPr>
          </w:p>
        </w:tc>
        <w:tc>
          <w:tcPr>
            <w:tcW w:w="3516" w:type="dxa"/>
            <w:vAlign w:val="center"/>
          </w:tcPr>
          <w:p w14:paraId="21EE2A29" w14:textId="77777777" w:rsidR="00C70B01" w:rsidRPr="00AB4C7C" w:rsidRDefault="00C70B01" w:rsidP="00C70B01">
            <w:pPr>
              <w:adjustRightInd w:val="0"/>
              <w:snapToGrid w:val="0"/>
              <w:jc w:val="left"/>
              <w:rPr>
                <w:rFonts w:ascii="宋体" w:hAnsi="宋体" w:cs="宋体"/>
                <w:sz w:val="18"/>
              </w:rPr>
            </w:pPr>
            <w:r w:rsidRPr="00AB4C7C">
              <w:rPr>
                <w:rFonts w:ascii="宋体" w:hAnsi="宋体" w:cs="宋体"/>
                <w:sz w:val="18"/>
              </w:rPr>
              <w:t>制度经济学（备选）</w:t>
            </w:r>
          </w:p>
        </w:tc>
        <w:tc>
          <w:tcPr>
            <w:tcW w:w="1151" w:type="dxa"/>
          </w:tcPr>
          <w:p w14:paraId="48D4332C" w14:textId="44B2069D" w:rsidR="00C70B01" w:rsidRPr="00AB4C7C" w:rsidRDefault="00C70B01" w:rsidP="00C70B01">
            <w:pPr>
              <w:jc w:val="center"/>
              <w:rPr>
                <w:sz w:val="18"/>
                <w:szCs w:val="18"/>
              </w:rPr>
            </w:pPr>
            <w:r w:rsidRPr="00AB4C7C">
              <w:rPr>
                <w:rFonts w:hint="eastAsia"/>
                <w:sz w:val="18"/>
                <w:szCs w:val="18"/>
              </w:rPr>
              <w:t>XS03</w:t>
            </w:r>
            <w:r w:rsidR="00AB4C7C" w:rsidRPr="00AB4C7C">
              <w:rPr>
                <w:rFonts w:hint="eastAsia"/>
                <w:sz w:val="18"/>
                <w:szCs w:val="18"/>
              </w:rPr>
              <w:t>02008</w:t>
            </w:r>
          </w:p>
        </w:tc>
        <w:tc>
          <w:tcPr>
            <w:tcW w:w="639" w:type="dxa"/>
            <w:vAlign w:val="center"/>
          </w:tcPr>
          <w:p w14:paraId="0FBBF561" w14:textId="77777777" w:rsidR="00C70B01" w:rsidRPr="00AB4C7C" w:rsidRDefault="00C70B01" w:rsidP="00C70B01">
            <w:pPr>
              <w:jc w:val="center"/>
            </w:pPr>
            <w:r w:rsidRPr="00AB4C7C">
              <w:t>2</w:t>
            </w:r>
          </w:p>
        </w:tc>
        <w:tc>
          <w:tcPr>
            <w:tcW w:w="709" w:type="dxa"/>
            <w:vAlign w:val="center"/>
          </w:tcPr>
          <w:p w14:paraId="38C14E46" w14:textId="77777777" w:rsidR="00C70B01" w:rsidRPr="00AB4C7C" w:rsidRDefault="00C70B01" w:rsidP="00C70B01">
            <w:pPr>
              <w:jc w:val="center"/>
            </w:pPr>
            <w:r w:rsidRPr="00AB4C7C">
              <w:t>2</w:t>
            </w:r>
          </w:p>
        </w:tc>
        <w:tc>
          <w:tcPr>
            <w:tcW w:w="1045" w:type="dxa"/>
            <w:vAlign w:val="center"/>
          </w:tcPr>
          <w:p w14:paraId="6AE4AA92" w14:textId="7BD55582" w:rsidR="00C70B01" w:rsidRPr="00AB4C7C" w:rsidRDefault="00911C47" w:rsidP="00C70B01">
            <w:pPr>
              <w:jc w:val="center"/>
              <w:rPr>
                <w:sz w:val="18"/>
                <w:szCs w:val="18"/>
              </w:rPr>
            </w:pPr>
            <w:r w:rsidRPr="00AB4C7C">
              <w:rPr>
                <w:rFonts w:hint="eastAsia"/>
                <w:sz w:val="18"/>
                <w:szCs w:val="18"/>
              </w:rPr>
              <w:t>考查</w:t>
            </w:r>
          </w:p>
        </w:tc>
      </w:tr>
      <w:tr w:rsidR="00AB4C7C" w:rsidRPr="00AB4C7C" w14:paraId="74958019" w14:textId="77777777" w:rsidTr="00563A20">
        <w:trPr>
          <w:jc w:val="center"/>
        </w:trPr>
        <w:tc>
          <w:tcPr>
            <w:tcW w:w="571" w:type="dxa"/>
            <w:vMerge/>
            <w:vAlign w:val="center"/>
          </w:tcPr>
          <w:p w14:paraId="34E0A523" w14:textId="77777777" w:rsidR="00C70B01" w:rsidRPr="00AB4C7C" w:rsidRDefault="00C70B01" w:rsidP="00C70B01">
            <w:pPr>
              <w:jc w:val="center"/>
              <w:rPr>
                <w:b/>
                <w:sz w:val="18"/>
                <w:szCs w:val="18"/>
              </w:rPr>
            </w:pPr>
          </w:p>
        </w:tc>
        <w:tc>
          <w:tcPr>
            <w:tcW w:w="1226" w:type="dxa"/>
            <w:vMerge/>
            <w:vAlign w:val="center"/>
          </w:tcPr>
          <w:p w14:paraId="292BFE64" w14:textId="77777777" w:rsidR="00C70B01" w:rsidRPr="00AB4C7C" w:rsidRDefault="00C70B01" w:rsidP="00C70B01">
            <w:pPr>
              <w:jc w:val="center"/>
              <w:rPr>
                <w:b/>
                <w:sz w:val="18"/>
                <w:szCs w:val="18"/>
              </w:rPr>
            </w:pPr>
          </w:p>
        </w:tc>
        <w:tc>
          <w:tcPr>
            <w:tcW w:w="3516" w:type="dxa"/>
            <w:vAlign w:val="center"/>
          </w:tcPr>
          <w:p w14:paraId="17CB1188" w14:textId="77777777" w:rsidR="00C70B01" w:rsidRPr="00AB4C7C" w:rsidRDefault="00C70B01" w:rsidP="00C70B01">
            <w:pPr>
              <w:adjustRightInd w:val="0"/>
              <w:snapToGrid w:val="0"/>
              <w:jc w:val="left"/>
              <w:rPr>
                <w:rFonts w:ascii="宋体" w:hAnsi="宋体" w:cs="宋体"/>
                <w:sz w:val="18"/>
              </w:rPr>
            </w:pPr>
            <w:r w:rsidRPr="00AB4C7C">
              <w:rPr>
                <w:rFonts w:ascii="宋体" w:hAnsi="宋体" w:cs="宋体"/>
                <w:sz w:val="18"/>
              </w:rPr>
              <w:t>空间经济学（备选）</w:t>
            </w:r>
          </w:p>
        </w:tc>
        <w:tc>
          <w:tcPr>
            <w:tcW w:w="1151" w:type="dxa"/>
          </w:tcPr>
          <w:p w14:paraId="646C41A8" w14:textId="37FC207A" w:rsidR="00C70B01" w:rsidRPr="00AB4C7C" w:rsidRDefault="00C70B01" w:rsidP="00C70B01">
            <w:pPr>
              <w:jc w:val="center"/>
              <w:rPr>
                <w:sz w:val="18"/>
                <w:szCs w:val="18"/>
              </w:rPr>
            </w:pPr>
            <w:r w:rsidRPr="00AB4C7C">
              <w:rPr>
                <w:rFonts w:hint="eastAsia"/>
                <w:sz w:val="18"/>
                <w:szCs w:val="18"/>
              </w:rPr>
              <w:t>XS03</w:t>
            </w:r>
            <w:r w:rsidR="00AB4C7C" w:rsidRPr="00AB4C7C">
              <w:rPr>
                <w:rFonts w:hint="eastAsia"/>
                <w:sz w:val="18"/>
                <w:szCs w:val="18"/>
              </w:rPr>
              <w:t>02009</w:t>
            </w:r>
          </w:p>
        </w:tc>
        <w:tc>
          <w:tcPr>
            <w:tcW w:w="639" w:type="dxa"/>
            <w:vAlign w:val="center"/>
          </w:tcPr>
          <w:p w14:paraId="281FAD2A" w14:textId="77777777" w:rsidR="00C70B01" w:rsidRPr="00AB4C7C" w:rsidRDefault="00C70B01" w:rsidP="00C70B01">
            <w:pPr>
              <w:jc w:val="center"/>
            </w:pPr>
            <w:r w:rsidRPr="00AB4C7C">
              <w:t>2</w:t>
            </w:r>
          </w:p>
        </w:tc>
        <w:tc>
          <w:tcPr>
            <w:tcW w:w="709" w:type="dxa"/>
            <w:vAlign w:val="center"/>
          </w:tcPr>
          <w:p w14:paraId="6242E3A5" w14:textId="77777777" w:rsidR="00C70B01" w:rsidRPr="00AB4C7C" w:rsidRDefault="00C70B01" w:rsidP="00C70B01">
            <w:pPr>
              <w:jc w:val="center"/>
            </w:pPr>
            <w:r w:rsidRPr="00AB4C7C">
              <w:t>2</w:t>
            </w:r>
          </w:p>
        </w:tc>
        <w:tc>
          <w:tcPr>
            <w:tcW w:w="1045" w:type="dxa"/>
            <w:vAlign w:val="center"/>
          </w:tcPr>
          <w:p w14:paraId="3B242468" w14:textId="423E4AAC" w:rsidR="00C70B01" w:rsidRPr="00AB4C7C" w:rsidRDefault="00911C47" w:rsidP="00C70B01">
            <w:pPr>
              <w:jc w:val="center"/>
              <w:rPr>
                <w:sz w:val="18"/>
                <w:szCs w:val="18"/>
              </w:rPr>
            </w:pPr>
            <w:r w:rsidRPr="00AB4C7C">
              <w:rPr>
                <w:rFonts w:hint="eastAsia"/>
                <w:sz w:val="18"/>
                <w:szCs w:val="18"/>
              </w:rPr>
              <w:t>考查</w:t>
            </w:r>
          </w:p>
        </w:tc>
      </w:tr>
      <w:bookmarkEnd w:id="10"/>
      <w:tr w:rsidR="00AB4C7C" w:rsidRPr="00AB4C7C" w14:paraId="0752E641" w14:textId="77777777">
        <w:trPr>
          <w:trHeight w:val="439"/>
          <w:jc w:val="center"/>
        </w:trPr>
        <w:tc>
          <w:tcPr>
            <w:tcW w:w="571" w:type="dxa"/>
            <w:vMerge w:val="restart"/>
            <w:vAlign w:val="center"/>
          </w:tcPr>
          <w:p w14:paraId="5D1023E4" w14:textId="77777777" w:rsidR="00460379" w:rsidRPr="00AB4C7C" w:rsidRDefault="00852C2D">
            <w:pPr>
              <w:jc w:val="center"/>
              <w:rPr>
                <w:b/>
                <w:sz w:val="18"/>
                <w:szCs w:val="18"/>
              </w:rPr>
            </w:pPr>
            <w:r w:rsidRPr="00AB4C7C">
              <w:rPr>
                <w:b/>
                <w:sz w:val="18"/>
                <w:szCs w:val="18"/>
              </w:rPr>
              <w:t>非学位课</w:t>
            </w:r>
          </w:p>
        </w:tc>
        <w:tc>
          <w:tcPr>
            <w:tcW w:w="1226" w:type="dxa"/>
            <w:vMerge w:val="restart"/>
            <w:vAlign w:val="center"/>
          </w:tcPr>
          <w:p w14:paraId="4F3DC28F" w14:textId="77777777" w:rsidR="00460379" w:rsidRPr="00AB4C7C" w:rsidRDefault="00852C2D">
            <w:pPr>
              <w:jc w:val="center"/>
              <w:rPr>
                <w:b/>
                <w:sz w:val="18"/>
                <w:szCs w:val="18"/>
              </w:rPr>
            </w:pPr>
            <w:r w:rsidRPr="00AB4C7C">
              <w:rPr>
                <w:b/>
                <w:sz w:val="18"/>
                <w:szCs w:val="18"/>
              </w:rPr>
              <w:t>公共通识课</w:t>
            </w:r>
          </w:p>
          <w:p w14:paraId="0F5DD4E6" w14:textId="77777777" w:rsidR="00460379" w:rsidRPr="00AB4C7C" w:rsidRDefault="00852C2D">
            <w:pPr>
              <w:jc w:val="center"/>
              <w:rPr>
                <w:b/>
                <w:sz w:val="18"/>
                <w:szCs w:val="18"/>
              </w:rPr>
            </w:pPr>
            <w:r w:rsidRPr="00AB4C7C">
              <w:rPr>
                <w:b/>
                <w:sz w:val="18"/>
                <w:szCs w:val="18"/>
              </w:rPr>
              <w:t>（</w:t>
            </w:r>
            <w:r w:rsidRPr="00AB4C7C">
              <w:rPr>
                <w:b/>
                <w:sz w:val="18"/>
                <w:szCs w:val="18"/>
              </w:rPr>
              <w:t>2</w:t>
            </w:r>
            <w:r w:rsidRPr="00AB4C7C">
              <w:rPr>
                <w:b/>
                <w:sz w:val="18"/>
                <w:szCs w:val="18"/>
              </w:rPr>
              <w:t>学分）</w:t>
            </w:r>
          </w:p>
        </w:tc>
        <w:tc>
          <w:tcPr>
            <w:tcW w:w="3516" w:type="dxa"/>
            <w:vAlign w:val="center"/>
          </w:tcPr>
          <w:p w14:paraId="1DBD3314" w14:textId="77777777" w:rsidR="00460379" w:rsidRPr="00AB4C7C" w:rsidRDefault="00852C2D">
            <w:pPr>
              <w:rPr>
                <w:sz w:val="18"/>
                <w:szCs w:val="18"/>
              </w:rPr>
            </w:pPr>
            <w:r w:rsidRPr="00AB4C7C">
              <w:rPr>
                <w:sz w:val="18"/>
                <w:szCs w:val="18"/>
              </w:rPr>
              <w:t>《习近平谈治国理政》研读</w:t>
            </w:r>
          </w:p>
        </w:tc>
        <w:tc>
          <w:tcPr>
            <w:tcW w:w="1151" w:type="dxa"/>
            <w:vAlign w:val="center"/>
          </w:tcPr>
          <w:p w14:paraId="7E5D5097" w14:textId="77777777" w:rsidR="00460379" w:rsidRPr="00AB4C7C" w:rsidRDefault="00852C2D">
            <w:pPr>
              <w:jc w:val="center"/>
              <w:rPr>
                <w:sz w:val="18"/>
                <w:szCs w:val="18"/>
              </w:rPr>
            </w:pPr>
            <w:r w:rsidRPr="00AB4C7C">
              <w:rPr>
                <w:sz w:val="18"/>
                <w:szCs w:val="18"/>
              </w:rPr>
              <w:t>TT0000101</w:t>
            </w:r>
          </w:p>
        </w:tc>
        <w:tc>
          <w:tcPr>
            <w:tcW w:w="639" w:type="dxa"/>
            <w:vAlign w:val="center"/>
          </w:tcPr>
          <w:p w14:paraId="5CE9B840" w14:textId="77777777" w:rsidR="00460379" w:rsidRPr="00AB4C7C" w:rsidRDefault="00852C2D">
            <w:pPr>
              <w:jc w:val="center"/>
              <w:rPr>
                <w:szCs w:val="18"/>
              </w:rPr>
            </w:pPr>
            <w:r w:rsidRPr="00AB4C7C">
              <w:rPr>
                <w:szCs w:val="18"/>
              </w:rPr>
              <w:t>1</w:t>
            </w:r>
          </w:p>
        </w:tc>
        <w:tc>
          <w:tcPr>
            <w:tcW w:w="709" w:type="dxa"/>
            <w:vAlign w:val="center"/>
          </w:tcPr>
          <w:p w14:paraId="0D4E51C9" w14:textId="77777777" w:rsidR="00460379" w:rsidRPr="00AB4C7C" w:rsidRDefault="00852C2D">
            <w:pPr>
              <w:jc w:val="center"/>
              <w:rPr>
                <w:szCs w:val="18"/>
              </w:rPr>
            </w:pPr>
            <w:r w:rsidRPr="00AB4C7C">
              <w:rPr>
                <w:szCs w:val="18"/>
              </w:rPr>
              <w:t>2</w:t>
            </w:r>
          </w:p>
        </w:tc>
        <w:tc>
          <w:tcPr>
            <w:tcW w:w="1045" w:type="dxa"/>
            <w:vAlign w:val="center"/>
          </w:tcPr>
          <w:p w14:paraId="10A43A07" w14:textId="77777777" w:rsidR="00460379" w:rsidRPr="00AB4C7C" w:rsidRDefault="00852C2D">
            <w:pPr>
              <w:jc w:val="center"/>
              <w:rPr>
                <w:sz w:val="18"/>
                <w:szCs w:val="18"/>
              </w:rPr>
            </w:pPr>
            <w:bookmarkStart w:id="12" w:name="OLE_LINK23"/>
            <w:r w:rsidRPr="00AB4C7C">
              <w:rPr>
                <w:sz w:val="18"/>
                <w:szCs w:val="18"/>
              </w:rPr>
              <w:t>考查</w:t>
            </w:r>
            <w:bookmarkEnd w:id="12"/>
          </w:p>
        </w:tc>
      </w:tr>
      <w:tr w:rsidR="00AB4C7C" w:rsidRPr="00AB4C7C" w14:paraId="3E58BF30" w14:textId="77777777">
        <w:trPr>
          <w:trHeight w:val="416"/>
          <w:jc w:val="center"/>
        </w:trPr>
        <w:tc>
          <w:tcPr>
            <w:tcW w:w="571" w:type="dxa"/>
            <w:vMerge/>
            <w:vAlign w:val="center"/>
          </w:tcPr>
          <w:p w14:paraId="1257F893" w14:textId="77777777" w:rsidR="00460379" w:rsidRPr="00AB4C7C" w:rsidRDefault="00460379">
            <w:pPr>
              <w:jc w:val="center"/>
              <w:rPr>
                <w:b/>
                <w:sz w:val="18"/>
                <w:szCs w:val="18"/>
              </w:rPr>
            </w:pPr>
          </w:p>
        </w:tc>
        <w:tc>
          <w:tcPr>
            <w:tcW w:w="1226" w:type="dxa"/>
            <w:vMerge/>
            <w:vAlign w:val="center"/>
          </w:tcPr>
          <w:p w14:paraId="53E7D247" w14:textId="77777777" w:rsidR="00460379" w:rsidRPr="00AB4C7C" w:rsidRDefault="00460379">
            <w:pPr>
              <w:jc w:val="center"/>
              <w:rPr>
                <w:b/>
                <w:sz w:val="18"/>
                <w:szCs w:val="18"/>
              </w:rPr>
            </w:pPr>
          </w:p>
        </w:tc>
        <w:tc>
          <w:tcPr>
            <w:tcW w:w="3516" w:type="dxa"/>
            <w:vAlign w:val="center"/>
          </w:tcPr>
          <w:p w14:paraId="7F7AD471" w14:textId="77777777" w:rsidR="00460379" w:rsidRPr="00AB4C7C" w:rsidRDefault="00852C2D">
            <w:pPr>
              <w:rPr>
                <w:sz w:val="18"/>
                <w:szCs w:val="18"/>
              </w:rPr>
            </w:pPr>
            <w:r w:rsidRPr="00AB4C7C">
              <w:rPr>
                <w:sz w:val="18"/>
                <w:szCs w:val="18"/>
              </w:rPr>
              <w:t>马克思主义与社会科学方法论</w:t>
            </w:r>
          </w:p>
        </w:tc>
        <w:tc>
          <w:tcPr>
            <w:tcW w:w="1151" w:type="dxa"/>
            <w:vAlign w:val="center"/>
          </w:tcPr>
          <w:p w14:paraId="2634ED69" w14:textId="77777777" w:rsidR="00460379" w:rsidRPr="00AB4C7C" w:rsidRDefault="00852C2D">
            <w:pPr>
              <w:jc w:val="center"/>
              <w:rPr>
                <w:sz w:val="18"/>
                <w:szCs w:val="18"/>
              </w:rPr>
            </w:pPr>
            <w:r w:rsidRPr="00AB4C7C">
              <w:rPr>
                <w:sz w:val="18"/>
                <w:szCs w:val="18"/>
              </w:rPr>
              <w:t>TS0000101</w:t>
            </w:r>
          </w:p>
        </w:tc>
        <w:tc>
          <w:tcPr>
            <w:tcW w:w="639" w:type="dxa"/>
            <w:vAlign w:val="center"/>
          </w:tcPr>
          <w:p w14:paraId="5784A072" w14:textId="77777777" w:rsidR="00460379" w:rsidRPr="00AB4C7C" w:rsidRDefault="00852C2D">
            <w:pPr>
              <w:jc w:val="center"/>
              <w:rPr>
                <w:szCs w:val="18"/>
              </w:rPr>
            </w:pPr>
            <w:r w:rsidRPr="00AB4C7C">
              <w:rPr>
                <w:szCs w:val="18"/>
              </w:rPr>
              <w:t>1</w:t>
            </w:r>
          </w:p>
        </w:tc>
        <w:tc>
          <w:tcPr>
            <w:tcW w:w="709" w:type="dxa"/>
            <w:vAlign w:val="center"/>
          </w:tcPr>
          <w:p w14:paraId="160C2450" w14:textId="77777777" w:rsidR="00460379" w:rsidRPr="00AB4C7C" w:rsidRDefault="00852C2D">
            <w:pPr>
              <w:jc w:val="center"/>
              <w:rPr>
                <w:szCs w:val="18"/>
              </w:rPr>
            </w:pPr>
            <w:r w:rsidRPr="00AB4C7C">
              <w:rPr>
                <w:szCs w:val="18"/>
              </w:rPr>
              <w:t>2</w:t>
            </w:r>
          </w:p>
        </w:tc>
        <w:tc>
          <w:tcPr>
            <w:tcW w:w="1045" w:type="dxa"/>
            <w:vAlign w:val="center"/>
          </w:tcPr>
          <w:p w14:paraId="6AD9BDF1" w14:textId="77777777" w:rsidR="00460379" w:rsidRPr="00AB4C7C" w:rsidRDefault="00852C2D">
            <w:pPr>
              <w:jc w:val="center"/>
              <w:rPr>
                <w:sz w:val="18"/>
                <w:szCs w:val="18"/>
              </w:rPr>
            </w:pPr>
            <w:r w:rsidRPr="00AB4C7C">
              <w:rPr>
                <w:sz w:val="18"/>
                <w:szCs w:val="18"/>
              </w:rPr>
              <w:t>考查</w:t>
            </w:r>
          </w:p>
        </w:tc>
      </w:tr>
      <w:tr w:rsidR="00AB4C7C" w:rsidRPr="00AB4C7C" w14:paraId="63BF85C8" w14:textId="77777777">
        <w:trPr>
          <w:jc w:val="center"/>
        </w:trPr>
        <w:tc>
          <w:tcPr>
            <w:tcW w:w="571" w:type="dxa"/>
            <w:vMerge/>
          </w:tcPr>
          <w:p w14:paraId="0F45BD33" w14:textId="77777777" w:rsidR="00460379" w:rsidRPr="00AB4C7C" w:rsidRDefault="00460379">
            <w:pPr>
              <w:rPr>
                <w:b/>
                <w:sz w:val="18"/>
                <w:szCs w:val="18"/>
              </w:rPr>
            </w:pPr>
            <w:bookmarkStart w:id="13" w:name="_Hlk200633245"/>
            <w:bookmarkEnd w:id="9"/>
          </w:p>
        </w:tc>
        <w:tc>
          <w:tcPr>
            <w:tcW w:w="1226" w:type="dxa"/>
            <w:vMerge w:val="restart"/>
            <w:vAlign w:val="center"/>
          </w:tcPr>
          <w:p w14:paraId="2279F432" w14:textId="41DAD205" w:rsidR="00BA0044" w:rsidRPr="00BA0044" w:rsidRDefault="00BA0044" w:rsidP="00BA0044">
            <w:pPr>
              <w:jc w:val="center"/>
              <w:rPr>
                <w:b/>
                <w:sz w:val="18"/>
                <w:szCs w:val="18"/>
              </w:rPr>
            </w:pPr>
            <w:bookmarkStart w:id="14" w:name="OLE_LINK31"/>
            <w:bookmarkStart w:id="15" w:name="OLE_LINK32"/>
            <w:r w:rsidRPr="00BA0044">
              <w:rPr>
                <w:b/>
                <w:sz w:val="18"/>
                <w:szCs w:val="18"/>
              </w:rPr>
              <w:t>本</w:t>
            </w:r>
            <w:r>
              <w:rPr>
                <w:rFonts w:hint="eastAsia"/>
                <w:b/>
                <w:sz w:val="18"/>
                <w:szCs w:val="18"/>
              </w:rPr>
              <w:t>专业</w:t>
            </w:r>
            <w:r w:rsidRPr="00BA0044">
              <w:rPr>
                <w:b/>
                <w:sz w:val="18"/>
                <w:szCs w:val="18"/>
              </w:rPr>
              <w:t>研究生至少修读</w:t>
            </w:r>
            <w:r w:rsidR="007949D9">
              <w:rPr>
                <w:rFonts w:hint="eastAsia"/>
                <w:b/>
                <w:sz w:val="18"/>
                <w:szCs w:val="18"/>
              </w:rPr>
              <w:t>6</w:t>
            </w:r>
            <w:r w:rsidRPr="00BA0044">
              <w:rPr>
                <w:b/>
                <w:sz w:val="18"/>
                <w:szCs w:val="18"/>
              </w:rPr>
              <w:t>学分（可以包含其他</w:t>
            </w:r>
            <w:r w:rsidR="00091558">
              <w:rPr>
                <w:rFonts w:hint="eastAsia"/>
                <w:b/>
                <w:sz w:val="18"/>
                <w:szCs w:val="18"/>
              </w:rPr>
              <w:t>二</w:t>
            </w:r>
            <w:r w:rsidR="00091558">
              <w:rPr>
                <w:b/>
                <w:sz w:val="18"/>
                <w:szCs w:val="18"/>
              </w:rPr>
              <w:t>级学科</w:t>
            </w:r>
            <w:r w:rsidRPr="00BA0044">
              <w:rPr>
                <w:b/>
                <w:sz w:val="18"/>
                <w:szCs w:val="18"/>
              </w:rPr>
              <w:t>2</w:t>
            </w:r>
            <w:r w:rsidRPr="00BA0044">
              <w:rPr>
                <w:b/>
                <w:sz w:val="18"/>
                <w:szCs w:val="18"/>
              </w:rPr>
              <w:t>学分）</w:t>
            </w:r>
          </w:p>
          <w:bookmarkEnd w:id="14"/>
          <w:bookmarkEnd w:id="15"/>
          <w:p w14:paraId="741EB148" w14:textId="3E5E0C9D" w:rsidR="00460379" w:rsidRPr="00C2179A" w:rsidRDefault="00460379">
            <w:pPr>
              <w:rPr>
                <w:highlight w:val="yellow"/>
              </w:rPr>
            </w:pPr>
          </w:p>
        </w:tc>
        <w:tc>
          <w:tcPr>
            <w:tcW w:w="3516" w:type="dxa"/>
            <w:vAlign w:val="center"/>
          </w:tcPr>
          <w:p w14:paraId="5884127D" w14:textId="77777777" w:rsidR="00460379" w:rsidRPr="00AB4C7C" w:rsidRDefault="00852C2D">
            <w:pPr>
              <w:rPr>
                <w:sz w:val="18"/>
                <w:szCs w:val="18"/>
              </w:rPr>
            </w:pPr>
            <w:r w:rsidRPr="00AB4C7C">
              <w:rPr>
                <w:rFonts w:ascii="宋体" w:hAnsi="宋体" w:cs="宋体"/>
                <w:sz w:val="18"/>
              </w:rPr>
              <w:t>国民经济核算与宏观经济统计分析</w:t>
            </w:r>
          </w:p>
        </w:tc>
        <w:tc>
          <w:tcPr>
            <w:tcW w:w="1151" w:type="dxa"/>
            <w:vAlign w:val="center"/>
          </w:tcPr>
          <w:p w14:paraId="5DC62A0A" w14:textId="77777777" w:rsidR="00460379" w:rsidRPr="00AB4C7C" w:rsidRDefault="00852C2D">
            <w:pPr>
              <w:jc w:val="center"/>
              <w:rPr>
                <w:sz w:val="18"/>
                <w:szCs w:val="18"/>
              </w:rPr>
            </w:pPr>
            <w:r w:rsidRPr="00AB4C7C">
              <w:rPr>
                <w:sz w:val="18"/>
              </w:rPr>
              <w:t>XS0307108</w:t>
            </w:r>
          </w:p>
        </w:tc>
        <w:tc>
          <w:tcPr>
            <w:tcW w:w="639" w:type="dxa"/>
            <w:vAlign w:val="center"/>
          </w:tcPr>
          <w:p w14:paraId="1647994D" w14:textId="77777777" w:rsidR="00460379" w:rsidRPr="00AB4C7C" w:rsidRDefault="00852C2D">
            <w:pPr>
              <w:jc w:val="center"/>
            </w:pPr>
            <w:r w:rsidRPr="00AB4C7C">
              <w:rPr>
                <w:sz w:val="18"/>
              </w:rPr>
              <w:t>2</w:t>
            </w:r>
          </w:p>
        </w:tc>
        <w:tc>
          <w:tcPr>
            <w:tcW w:w="709" w:type="dxa"/>
            <w:vAlign w:val="center"/>
          </w:tcPr>
          <w:p w14:paraId="53D0E661" w14:textId="77777777" w:rsidR="00460379" w:rsidRPr="00AB4C7C" w:rsidRDefault="00852C2D">
            <w:pPr>
              <w:jc w:val="center"/>
            </w:pPr>
            <w:r w:rsidRPr="00AB4C7C">
              <w:rPr>
                <w:sz w:val="18"/>
              </w:rPr>
              <w:t>2</w:t>
            </w:r>
          </w:p>
        </w:tc>
        <w:tc>
          <w:tcPr>
            <w:tcW w:w="1045" w:type="dxa"/>
            <w:vAlign w:val="center"/>
          </w:tcPr>
          <w:p w14:paraId="281FB716" w14:textId="4833C4A1" w:rsidR="00460379" w:rsidRPr="00C2179A" w:rsidRDefault="00091558" w:rsidP="00BA0044">
            <w:pPr>
              <w:adjustRightInd w:val="0"/>
              <w:snapToGrid w:val="0"/>
              <w:jc w:val="center"/>
              <w:rPr>
                <w:sz w:val="18"/>
                <w:szCs w:val="18"/>
                <w:highlight w:val="yellow"/>
              </w:rPr>
            </w:pPr>
            <w:r w:rsidRPr="00AB4C7C">
              <w:rPr>
                <w:sz w:val="18"/>
                <w:szCs w:val="18"/>
              </w:rPr>
              <w:t>考查</w:t>
            </w:r>
          </w:p>
        </w:tc>
      </w:tr>
      <w:tr w:rsidR="00AB4C7C" w:rsidRPr="00AB4C7C" w14:paraId="334F955E" w14:textId="77777777">
        <w:trPr>
          <w:jc w:val="center"/>
        </w:trPr>
        <w:tc>
          <w:tcPr>
            <w:tcW w:w="571" w:type="dxa"/>
            <w:vMerge/>
          </w:tcPr>
          <w:p w14:paraId="457C2BBD" w14:textId="77777777" w:rsidR="00460379" w:rsidRPr="00AB4C7C" w:rsidRDefault="00460379">
            <w:pPr>
              <w:rPr>
                <w:b/>
                <w:sz w:val="18"/>
                <w:szCs w:val="18"/>
              </w:rPr>
            </w:pPr>
          </w:p>
        </w:tc>
        <w:tc>
          <w:tcPr>
            <w:tcW w:w="1226" w:type="dxa"/>
            <w:vMerge/>
            <w:vAlign w:val="center"/>
          </w:tcPr>
          <w:p w14:paraId="47A6C295" w14:textId="77777777" w:rsidR="00460379" w:rsidRPr="00AB4C7C" w:rsidRDefault="00460379">
            <w:pPr>
              <w:adjustRightInd w:val="0"/>
              <w:snapToGrid w:val="0"/>
              <w:jc w:val="center"/>
              <w:rPr>
                <w:b/>
                <w:sz w:val="18"/>
                <w:szCs w:val="18"/>
              </w:rPr>
            </w:pPr>
          </w:p>
        </w:tc>
        <w:tc>
          <w:tcPr>
            <w:tcW w:w="3516" w:type="dxa"/>
            <w:vAlign w:val="center"/>
          </w:tcPr>
          <w:p w14:paraId="6383AE8F" w14:textId="77777777" w:rsidR="00460379" w:rsidRPr="00AB4C7C" w:rsidRDefault="00852C2D">
            <w:pPr>
              <w:rPr>
                <w:sz w:val="18"/>
                <w:szCs w:val="18"/>
              </w:rPr>
            </w:pPr>
            <w:r w:rsidRPr="00AB4C7C">
              <w:rPr>
                <w:sz w:val="18"/>
                <w:szCs w:val="18"/>
              </w:rPr>
              <w:t>国民经济学</w:t>
            </w:r>
          </w:p>
        </w:tc>
        <w:tc>
          <w:tcPr>
            <w:tcW w:w="1151" w:type="dxa"/>
            <w:vAlign w:val="center"/>
          </w:tcPr>
          <w:p w14:paraId="4DCC9B62" w14:textId="77777777" w:rsidR="00460379" w:rsidRPr="00AB4C7C" w:rsidRDefault="00852C2D">
            <w:pPr>
              <w:jc w:val="center"/>
              <w:rPr>
                <w:sz w:val="18"/>
                <w:szCs w:val="18"/>
              </w:rPr>
            </w:pPr>
            <w:r w:rsidRPr="00AB4C7C">
              <w:rPr>
                <w:sz w:val="18"/>
              </w:rPr>
              <w:t>XS0301201</w:t>
            </w:r>
          </w:p>
        </w:tc>
        <w:tc>
          <w:tcPr>
            <w:tcW w:w="639" w:type="dxa"/>
            <w:vAlign w:val="center"/>
          </w:tcPr>
          <w:p w14:paraId="3D71ECF9" w14:textId="77777777" w:rsidR="00460379" w:rsidRPr="00AB4C7C" w:rsidRDefault="00852C2D">
            <w:pPr>
              <w:jc w:val="center"/>
            </w:pPr>
            <w:r w:rsidRPr="00AB4C7C">
              <w:rPr>
                <w:sz w:val="18"/>
              </w:rPr>
              <w:t>2</w:t>
            </w:r>
          </w:p>
        </w:tc>
        <w:tc>
          <w:tcPr>
            <w:tcW w:w="709" w:type="dxa"/>
            <w:vAlign w:val="center"/>
          </w:tcPr>
          <w:p w14:paraId="569CD549" w14:textId="77777777" w:rsidR="00460379" w:rsidRPr="00AB4C7C" w:rsidRDefault="00852C2D">
            <w:pPr>
              <w:jc w:val="center"/>
            </w:pPr>
            <w:r w:rsidRPr="00AB4C7C">
              <w:t>1</w:t>
            </w:r>
          </w:p>
        </w:tc>
        <w:tc>
          <w:tcPr>
            <w:tcW w:w="1045" w:type="dxa"/>
            <w:vAlign w:val="center"/>
          </w:tcPr>
          <w:p w14:paraId="59AF40A3" w14:textId="050B2CAF" w:rsidR="00460379" w:rsidRPr="00AB4C7C" w:rsidRDefault="00091558">
            <w:pPr>
              <w:adjustRightInd w:val="0"/>
              <w:snapToGrid w:val="0"/>
              <w:jc w:val="center"/>
              <w:rPr>
                <w:sz w:val="18"/>
                <w:szCs w:val="18"/>
              </w:rPr>
            </w:pPr>
            <w:r w:rsidRPr="00AB4C7C">
              <w:rPr>
                <w:sz w:val="18"/>
                <w:szCs w:val="18"/>
              </w:rPr>
              <w:t>考查</w:t>
            </w:r>
          </w:p>
        </w:tc>
      </w:tr>
      <w:tr w:rsidR="00AB4C7C" w:rsidRPr="00AB4C7C" w14:paraId="202FF7B1" w14:textId="77777777">
        <w:trPr>
          <w:jc w:val="center"/>
        </w:trPr>
        <w:tc>
          <w:tcPr>
            <w:tcW w:w="571" w:type="dxa"/>
            <w:vMerge/>
          </w:tcPr>
          <w:p w14:paraId="0F21FD0F" w14:textId="77777777" w:rsidR="00460379" w:rsidRPr="00AB4C7C" w:rsidRDefault="00460379">
            <w:pPr>
              <w:rPr>
                <w:b/>
                <w:sz w:val="18"/>
                <w:szCs w:val="18"/>
              </w:rPr>
            </w:pPr>
          </w:p>
        </w:tc>
        <w:tc>
          <w:tcPr>
            <w:tcW w:w="1226" w:type="dxa"/>
            <w:vMerge/>
            <w:vAlign w:val="center"/>
          </w:tcPr>
          <w:p w14:paraId="25F5EDFC" w14:textId="77777777" w:rsidR="00460379" w:rsidRPr="00AB4C7C" w:rsidRDefault="00460379">
            <w:pPr>
              <w:adjustRightInd w:val="0"/>
              <w:snapToGrid w:val="0"/>
              <w:jc w:val="center"/>
              <w:rPr>
                <w:b/>
                <w:sz w:val="18"/>
                <w:szCs w:val="18"/>
              </w:rPr>
            </w:pPr>
          </w:p>
        </w:tc>
        <w:tc>
          <w:tcPr>
            <w:tcW w:w="3516" w:type="dxa"/>
            <w:vAlign w:val="center"/>
          </w:tcPr>
          <w:p w14:paraId="66B7A59A" w14:textId="77777777" w:rsidR="00460379" w:rsidRPr="00AB4C7C" w:rsidRDefault="00852C2D">
            <w:pPr>
              <w:rPr>
                <w:sz w:val="18"/>
                <w:szCs w:val="18"/>
              </w:rPr>
            </w:pPr>
            <w:r w:rsidRPr="00AB4C7C">
              <w:rPr>
                <w:rFonts w:ascii="宋体" w:hAnsi="宋体" w:cs="宋体"/>
                <w:sz w:val="18"/>
              </w:rPr>
              <w:t>政府治理与经济增长专题</w:t>
            </w:r>
          </w:p>
        </w:tc>
        <w:tc>
          <w:tcPr>
            <w:tcW w:w="1151" w:type="dxa"/>
            <w:vAlign w:val="center"/>
          </w:tcPr>
          <w:p w14:paraId="2E58E29B" w14:textId="77777777" w:rsidR="00460379" w:rsidRPr="00AB4C7C" w:rsidRDefault="00852C2D">
            <w:pPr>
              <w:jc w:val="center"/>
              <w:rPr>
                <w:sz w:val="18"/>
                <w:szCs w:val="18"/>
              </w:rPr>
            </w:pPr>
            <w:r w:rsidRPr="00AB4C7C">
              <w:rPr>
                <w:sz w:val="18"/>
              </w:rPr>
              <w:t>XS0301203</w:t>
            </w:r>
          </w:p>
        </w:tc>
        <w:tc>
          <w:tcPr>
            <w:tcW w:w="639" w:type="dxa"/>
            <w:vAlign w:val="center"/>
          </w:tcPr>
          <w:p w14:paraId="22FA3019" w14:textId="77777777" w:rsidR="00460379" w:rsidRPr="00AB4C7C" w:rsidRDefault="00852C2D">
            <w:pPr>
              <w:jc w:val="center"/>
            </w:pPr>
            <w:r w:rsidRPr="00AB4C7C">
              <w:rPr>
                <w:sz w:val="18"/>
              </w:rPr>
              <w:t>2</w:t>
            </w:r>
          </w:p>
        </w:tc>
        <w:tc>
          <w:tcPr>
            <w:tcW w:w="709" w:type="dxa"/>
            <w:vAlign w:val="center"/>
          </w:tcPr>
          <w:p w14:paraId="7313F61C" w14:textId="77777777" w:rsidR="00460379" w:rsidRPr="00AB4C7C" w:rsidRDefault="00852C2D">
            <w:pPr>
              <w:jc w:val="center"/>
            </w:pPr>
            <w:r w:rsidRPr="00AB4C7C">
              <w:rPr>
                <w:sz w:val="18"/>
              </w:rPr>
              <w:t>3</w:t>
            </w:r>
          </w:p>
        </w:tc>
        <w:tc>
          <w:tcPr>
            <w:tcW w:w="1045" w:type="dxa"/>
            <w:vAlign w:val="center"/>
          </w:tcPr>
          <w:p w14:paraId="5FD597DE" w14:textId="23C9D041" w:rsidR="00460379" w:rsidRPr="00AB4C7C" w:rsidRDefault="008E4213">
            <w:pPr>
              <w:adjustRightInd w:val="0"/>
              <w:snapToGrid w:val="0"/>
              <w:jc w:val="center"/>
              <w:rPr>
                <w:sz w:val="18"/>
                <w:szCs w:val="18"/>
              </w:rPr>
            </w:pPr>
            <w:r w:rsidRPr="00AB4C7C">
              <w:rPr>
                <w:sz w:val="18"/>
                <w:szCs w:val="18"/>
              </w:rPr>
              <w:t>考查</w:t>
            </w:r>
          </w:p>
        </w:tc>
      </w:tr>
      <w:tr w:rsidR="00AB4C7C" w:rsidRPr="00AB4C7C" w14:paraId="05DDDBE0" w14:textId="77777777">
        <w:trPr>
          <w:jc w:val="center"/>
        </w:trPr>
        <w:tc>
          <w:tcPr>
            <w:tcW w:w="571" w:type="dxa"/>
            <w:vMerge/>
          </w:tcPr>
          <w:p w14:paraId="6B3E052F" w14:textId="77777777" w:rsidR="00460379" w:rsidRPr="00AB4C7C" w:rsidRDefault="00460379">
            <w:pPr>
              <w:rPr>
                <w:b/>
                <w:sz w:val="18"/>
                <w:szCs w:val="18"/>
              </w:rPr>
            </w:pPr>
          </w:p>
        </w:tc>
        <w:tc>
          <w:tcPr>
            <w:tcW w:w="1226" w:type="dxa"/>
            <w:vMerge/>
            <w:vAlign w:val="center"/>
          </w:tcPr>
          <w:p w14:paraId="4559CBA4" w14:textId="77777777" w:rsidR="00460379" w:rsidRPr="00AB4C7C" w:rsidRDefault="00460379">
            <w:pPr>
              <w:adjustRightInd w:val="0"/>
              <w:snapToGrid w:val="0"/>
              <w:jc w:val="center"/>
              <w:rPr>
                <w:b/>
                <w:sz w:val="18"/>
                <w:szCs w:val="18"/>
              </w:rPr>
            </w:pPr>
          </w:p>
        </w:tc>
        <w:tc>
          <w:tcPr>
            <w:tcW w:w="3516" w:type="dxa"/>
            <w:vAlign w:val="center"/>
          </w:tcPr>
          <w:p w14:paraId="20E63E41" w14:textId="77777777" w:rsidR="00460379" w:rsidRPr="00AB4C7C" w:rsidRDefault="00852C2D">
            <w:pPr>
              <w:rPr>
                <w:sz w:val="18"/>
                <w:szCs w:val="18"/>
              </w:rPr>
            </w:pPr>
            <w:r w:rsidRPr="00AB4C7C">
              <w:rPr>
                <w:rFonts w:ascii="宋体" w:hAnsi="宋体" w:cs="宋体"/>
                <w:sz w:val="18"/>
              </w:rPr>
              <w:t>空间经济专题</w:t>
            </w:r>
            <w:r w:rsidRPr="00AB4C7C">
              <w:rPr>
                <w:sz w:val="18"/>
              </w:rPr>
              <w:t xml:space="preserve"> </w:t>
            </w:r>
          </w:p>
        </w:tc>
        <w:tc>
          <w:tcPr>
            <w:tcW w:w="1151" w:type="dxa"/>
            <w:vAlign w:val="center"/>
          </w:tcPr>
          <w:p w14:paraId="3BEEF7C4" w14:textId="77777777" w:rsidR="00460379" w:rsidRPr="00AB4C7C" w:rsidRDefault="00852C2D">
            <w:pPr>
              <w:jc w:val="center"/>
              <w:rPr>
                <w:sz w:val="18"/>
                <w:szCs w:val="18"/>
              </w:rPr>
            </w:pPr>
            <w:r w:rsidRPr="00AB4C7C">
              <w:rPr>
                <w:sz w:val="18"/>
              </w:rPr>
              <w:t>XS0301204</w:t>
            </w:r>
          </w:p>
        </w:tc>
        <w:tc>
          <w:tcPr>
            <w:tcW w:w="639" w:type="dxa"/>
            <w:vAlign w:val="center"/>
          </w:tcPr>
          <w:p w14:paraId="59A3DDDD" w14:textId="77777777" w:rsidR="00460379" w:rsidRPr="00AB4C7C" w:rsidRDefault="00852C2D">
            <w:pPr>
              <w:jc w:val="center"/>
            </w:pPr>
            <w:r w:rsidRPr="00AB4C7C">
              <w:rPr>
                <w:sz w:val="18"/>
              </w:rPr>
              <w:t>2</w:t>
            </w:r>
          </w:p>
        </w:tc>
        <w:tc>
          <w:tcPr>
            <w:tcW w:w="709" w:type="dxa"/>
            <w:vAlign w:val="center"/>
          </w:tcPr>
          <w:p w14:paraId="7E8341F2" w14:textId="77777777" w:rsidR="00460379" w:rsidRPr="00AB4C7C" w:rsidRDefault="00852C2D">
            <w:pPr>
              <w:jc w:val="center"/>
            </w:pPr>
            <w:r w:rsidRPr="00AB4C7C">
              <w:rPr>
                <w:sz w:val="18"/>
              </w:rPr>
              <w:t>3</w:t>
            </w:r>
          </w:p>
        </w:tc>
        <w:tc>
          <w:tcPr>
            <w:tcW w:w="1045" w:type="dxa"/>
            <w:vAlign w:val="center"/>
          </w:tcPr>
          <w:p w14:paraId="0C85D8E1" w14:textId="10470477" w:rsidR="00460379" w:rsidRPr="00AB4C7C" w:rsidRDefault="008E4213">
            <w:pPr>
              <w:adjustRightInd w:val="0"/>
              <w:snapToGrid w:val="0"/>
              <w:jc w:val="center"/>
              <w:rPr>
                <w:sz w:val="18"/>
                <w:szCs w:val="18"/>
              </w:rPr>
            </w:pPr>
            <w:r w:rsidRPr="00AB4C7C">
              <w:rPr>
                <w:sz w:val="18"/>
                <w:szCs w:val="18"/>
              </w:rPr>
              <w:t>考查</w:t>
            </w:r>
          </w:p>
        </w:tc>
      </w:tr>
      <w:tr w:rsidR="00AB4C7C" w:rsidRPr="00AB4C7C" w14:paraId="29DEF9B3" w14:textId="77777777">
        <w:trPr>
          <w:jc w:val="center"/>
        </w:trPr>
        <w:tc>
          <w:tcPr>
            <w:tcW w:w="571" w:type="dxa"/>
            <w:vMerge/>
          </w:tcPr>
          <w:p w14:paraId="2B48D354" w14:textId="77777777" w:rsidR="00460379" w:rsidRPr="00AB4C7C" w:rsidRDefault="00460379">
            <w:pPr>
              <w:rPr>
                <w:b/>
                <w:sz w:val="18"/>
                <w:szCs w:val="18"/>
              </w:rPr>
            </w:pPr>
          </w:p>
        </w:tc>
        <w:tc>
          <w:tcPr>
            <w:tcW w:w="1226" w:type="dxa"/>
            <w:vMerge/>
            <w:vAlign w:val="center"/>
          </w:tcPr>
          <w:p w14:paraId="23E004C6" w14:textId="77777777" w:rsidR="00460379" w:rsidRPr="00AB4C7C" w:rsidRDefault="00460379">
            <w:pPr>
              <w:adjustRightInd w:val="0"/>
              <w:snapToGrid w:val="0"/>
              <w:jc w:val="center"/>
              <w:rPr>
                <w:b/>
                <w:sz w:val="18"/>
                <w:szCs w:val="18"/>
              </w:rPr>
            </w:pPr>
          </w:p>
        </w:tc>
        <w:tc>
          <w:tcPr>
            <w:tcW w:w="3516" w:type="dxa"/>
            <w:vAlign w:val="center"/>
          </w:tcPr>
          <w:p w14:paraId="6423EFCD" w14:textId="77777777" w:rsidR="00460379" w:rsidRPr="00AB4C7C" w:rsidRDefault="00852C2D">
            <w:pPr>
              <w:rPr>
                <w:sz w:val="18"/>
                <w:szCs w:val="18"/>
              </w:rPr>
            </w:pPr>
            <w:r w:rsidRPr="00AB4C7C">
              <w:rPr>
                <w:rFonts w:ascii="宋体" w:hAnsi="宋体" w:cs="宋体"/>
                <w:sz w:val="18"/>
              </w:rPr>
              <w:t>产业经济分析</w:t>
            </w:r>
          </w:p>
        </w:tc>
        <w:tc>
          <w:tcPr>
            <w:tcW w:w="1151" w:type="dxa"/>
            <w:vAlign w:val="center"/>
          </w:tcPr>
          <w:p w14:paraId="51B37D70" w14:textId="77777777" w:rsidR="00460379" w:rsidRPr="00AB4C7C" w:rsidRDefault="00852C2D">
            <w:pPr>
              <w:jc w:val="center"/>
              <w:rPr>
                <w:sz w:val="18"/>
                <w:szCs w:val="18"/>
              </w:rPr>
            </w:pPr>
            <w:r w:rsidRPr="00AB4C7C">
              <w:rPr>
                <w:sz w:val="18"/>
              </w:rPr>
              <w:t>XS0301202</w:t>
            </w:r>
          </w:p>
        </w:tc>
        <w:tc>
          <w:tcPr>
            <w:tcW w:w="639" w:type="dxa"/>
            <w:vAlign w:val="center"/>
          </w:tcPr>
          <w:p w14:paraId="6DE01617" w14:textId="77777777" w:rsidR="00460379" w:rsidRPr="00AB4C7C" w:rsidRDefault="00852C2D">
            <w:pPr>
              <w:jc w:val="center"/>
            </w:pPr>
            <w:r w:rsidRPr="00AB4C7C">
              <w:rPr>
                <w:sz w:val="18"/>
              </w:rPr>
              <w:t>2</w:t>
            </w:r>
          </w:p>
        </w:tc>
        <w:tc>
          <w:tcPr>
            <w:tcW w:w="709" w:type="dxa"/>
            <w:vAlign w:val="center"/>
          </w:tcPr>
          <w:p w14:paraId="48BC597B" w14:textId="77777777" w:rsidR="00460379" w:rsidRPr="00AB4C7C" w:rsidRDefault="00852C2D">
            <w:pPr>
              <w:jc w:val="center"/>
            </w:pPr>
            <w:r w:rsidRPr="00AB4C7C">
              <w:rPr>
                <w:sz w:val="18"/>
              </w:rPr>
              <w:t>3</w:t>
            </w:r>
          </w:p>
        </w:tc>
        <w:tc>
          <w:tcPr>
            <w:tcW w:w="1045" w:type="dxa"/>
            <w:vAlign w:val="center"/>
          </w:tcPr>
          <w:p w14:paraId="7CC19786" w14:textId="0F82FB36" w:rsidR="00460379" w:rsidRPr="00AB4C7C" w:rsidRDefault="008E4213">
            <w:pPr>
              <w:adjustRightInd w:val="0"/>
              <w:snapToGrid w:val="0"/>
              <w:jc w:val="center"/>
              <w:rPr>
                <w:sz w:val="18"/>
                <w:szCs w:val="18"/>
              </w:rPr>
            </w:pPr>
            <w:r w:rsidRPr="00AB4C7C">
              <w:rPr>
                <w:sz w:val="18"/>
                <w:szCs w:val="18"/>
              </w:rPr>
              <w:t>考查</w:t>
            </w:r>
          </w:p>
        </w:tc>
      </w:tr>
      <w:tr w:rsidR="00AB4C7C" w:rsidRPr="00AB4C7C" w14:paraId="2EE142EC" w14:textId="77777777">
        <w:trPr>
          <w:jc w:val="center"/>
        </w:trPr>
        <w:tc>
          <w:tcPr>
            <w:tcW w:w="571" w:type="dxa"/>
            <w:vMerge/>
          </w:tcPr>
          <w:p w14:paraId="6A1E11FB" w14:textId="77777777" w:rsidR="00460379" w:rsidRPr="00AB4C7C" w:rsidRDefault="00460379">
            <w:pPr>
              <w:rPr>
                <w:b/>
                <w:sz w:val="18"/>
                <w:szCs w:val="18"/>
              </w:rPr>
            </w:pPr>
          </w:p>
        </w:tc>
        <w:tc>
          <w:tcPr>
            <w:tcW w:w="1226" w:type="dxa"/>
            <w:vMerge/>
            <w:vAlign w:val="center"/>
          </w:tcPr>
          <w:p w14:paraId="1EA4AEBD" w14:textId="77777777" w:rsidR="00460379" w:rsidRPr="00AB4C7C" w:rsidRDefault="00460379">
            <w:pPr>
              <w:adjustRightInd w:val="0"/>
              <w:snapToGrid w:val="0"/>
              <w:jc w:val="center"/>
              <w:rPr>
                <w:b/>
                <w:sz w:val="18"/>
                <w:szCs w:val="18"/>
              </w:rPr>
            </w:pPr>
          </w:p>
        </w:tc>
        <w:tc>
          <w:tcPr>
            <w:tcW w:w="3516" w:type="dxa"/>
            <w:vAlign w:val="center"/>
          </w:tcPr>
          <w:p w14:paraId="2ED0595C" w14:textId="77777777" w:rsidR="00460379" w:rsidRPr="00AB4C7C" w:rsidRDefault="00852C2D">
            <w:pPr>
              <w:rPr>
                <w:sz w:val="18"/>
                <w:szCs w:val="18"/>
              </w:rPr>
            </w:pPr>
            <w:r w:rsidRPr="00AB4C7C">
              <w:rPr>
                <w:rFonts w:ascii="宋体" w:hAnsi="宋体" w:cs="宋体"/>
                <w:sz w:val="18"/>
              </w:rPr>
              <w:t>大数据分析方法及应用</w:t>
            </w:r>
          </w:p>
        </w:tc>
        <w:tc>
          <w:tcPr>
            <w:tcW w:w="1151" w:type="dxa"/>
            <w:vAlign w:val="center"/>
          </w:tcPr>
          <w:p w14:paraId="0A00E9F4" w14:textId="77777777" w:rsidR="00460379" w:rsidRPr="00AB4C7C" w:rsidRDefault="00852C2D">
            <w:pPr>
              <w:jc w:val="center"/>
              <w:rPr>
                <w:sz w:val="18"/>
                <w:szCs w:val="18"/>
              </w:rPr>
            </w:pPr>
            <w:r w:rsidRPr="00AB4C7C">
              <w:rPr>
                <w:sz w:val="18"/>
              </w:rPr>
              <w:t>XS0318221</w:t>
            </w:r>
          </w:p>
        </w:tc>
        <w:tc>
          <w:tcPr>
            <w:tcW w:w="639" w:type="dxa"/>
            <w:vAlign w:val="center"/>
          </w:tcPr>
          <w:p w14:paraId="601BECB6" w14:textId="77777777" w:rsidR="00460379" w:rsidRPr="00AB4C7C" w:rsidRDefault="00852C2D">
            <w:pPr>
              <w:jc w:val="center"/>
            </w:pPr>
            <w:r w:rsidRPr="00AB4C7C">
              <w:t>2</w:t>
            </w:r>
          </w:p>
        </w:tc>
        <w:tc>
          <w:tcPr>
            <w:tcW w:w="709" w:type="dxa"/>
            <w:vAlign w:val="center"/>
          </w:tcPr>
          <w:p w14:paraId="2A54EF5D" w14:textId="77777777" w:rsidR="00460379" w:rsidRPr="00AB4C7C" w:rsidRDefault="00852C2D">
            <w:pPr>
              <w:jc w:val="center"/>
            </w:pPr>
            <w:r w:rsidRPr="00AB4C7C">
              <w:t>1</w:t>
            </w:r>
          </w:p>
        </w:tc>
        <w:tc>
          <w:tcPr>
            <w:tcW w:w="1045" w:type="dxa"/>
            <w:vAlign w:val="center"/>
          </w:tcPr>
          <w:p w14:paraId="176F962F" w14:textId="2EEC0003" w:rsidR="00460379" w:rsidRPr="00AB4C7C" w:rsidRDefault="008E4213">
            <w:pPr>
              <w:adjustRightInd w:val="0"/>
              <w:snapToGrid w:val="0"/>
              <w:jc w:val="center"/>
              <w:rPr>
                <w:sz w:val="18"/>
                <w:szCs w:val="18"/>
              </w:rPr>
            </w:pPr>
            <w:r w:rsidRPr="00AB4C7C">
              <w:rPr>
                <w:sz w:val="18"/>
                <w:szCs w:val="18"/>
              </w:rPr>
              <w:t>考查</w:t>
            </w:r>
          </w:p>
        </w:tc>
      </w:tr>
      <w:bookmarkEnd w:id="13"/>
      <w:tr w:rsidR="00AB4C7C" w:rsidRPr="00AB4C7C" w14:paraId="65D412A4" w14:textId="77777777">
        <w:trPr>
          <w:trHeight w:val="377"/>
          <w:jc w:val="center"/>
        </w:trPr>
        <w:tc>
          <w:tcPr>
            <w:tcW w:w="571" w:type="dxa"/>
            <w:vMerge w:val="restart"/>
            <w:vAlign w:val="center"/>
          </w:tcPr>
          <w:p w14:paraId="404A6B5C" w14:textId="77777777" w:rsidR="00460379" w:rsidRPr="00AB4C7C" w:rsidRDefault="00852C2D">
            <w:pPr>
              <w:jc w:val="center"/>
              <w:rPr>
                <w:b/>
                <w:sz w:val="18"/>
                <w:szCs w:val="18"/>
              </w:rPr>
            </w:pPr>
            <w:r w:rsidRPr="00AB4C7C">
              <w:rPr>
                <w:b/>
                <w:sz w:val="18"/>
                <w:szCs w:val="18"/>
              </w:rPr>
              <w:t>必修环节</w:t>
            </w:r>
          </w:p>
          <w:p w14:paraId="02057BF9" w14:textId="77777777" w:rsidR="00460379" w:rsidRPr="00AB4C7C" w:rsidRDefault="00460379">
            <w:pPr>
              <w:jc w:val="center"/>
              <w:rPr>
                <w:b/>
                <w:sz w:val="18"/>
                <w:szCs w:val="18"/>
              </w:rPr>
            </w:pPr>
          </w:p>
        </w:tc>
        <w:tc>
          <w:tcPr>
            <w:tcW w:w="1226" w:type="dxa"/>
            <w:vMerge w:val="restart"/>
            <w:vAlign w:val="center"/>
          </w:tcPr>
          <w:p w14:paraId="2771A0E0" w14:textId="77777777" w:rsidR="00460379" w:rsidRPr="00AB4C7C" w:rsidRDefault="00852C2D">
            <w:pPr>
              <w:jc w:val="center"/>
              <w:rPr>
                <w:b/>
                <w:sz w:val="18"/>
                <w:szCs w:val="18"/>
              </w:rPr>
            </w:pPr>
            <w:r w:rsidRPr="00AB4C7C">
              <w:rPr>
                <w:b/>
                <w:sz w:val="18"/>
                <w:szCs w:val="18"/>
              </w:rPr>
              <w:t>素质拓展</w:t>
            </w:r>
          </w:p>
        </w:tc>
        <w:tc>
          <w:tcPr>
            <w:tcW w:w="3516" w:type="dxa"/>
            <w:vAlign w:val="center"/>
          </w:tcPr>
          <w:p w14:paraId="4D358BAA" w14:textId="77777777" w:rsidR="00460379" w:rsidRPr="00AB4C7C" w:rsidRDefault="00852C2D">
            <w:pPr>
              <w:rPr>
                <w:sz w:val="18"/>
                <w:szCs w:val="18"/>
              </w:rPr>
            </w:pPr>
            <w:r w:rsidRPr="00AB4C7C">
              <w:rPr>
                <w:sz w:val="18"/>
                <w:szCs w:val="18"/>
              </w:rPr>
              <w:t>入学教育</w:t>
            </w:r>
          </w:p>
        </w:tc>
        <w:tc>
          <w:tcPr>
            <w:tcW w:w="1151" w:type="dxa"/>
            <w:vAlign w:val="center"/>
          </w:tcPr>
          <w:p w14:paraId="1A3BE4E2" w14:textId="7F3E0DED" w:rsidR="00460379" w:rsidRPr="00AB4C7C" w:rsidRDefault="00460379">
            <w:pPr>
              <w:jc w:val="center"/>
              <w:rPr>
                <w:iCs/>
                <w:sz w:val="18"/>
                <w:szCs w:val="18"/>
              </w:rPr>
            </w:pPr>
          </w:p>
        </w:tc>
        <w:tc>
          <w:tcPr>
            <w:tcW w:w="639" w:type="dxa"/>
            <w:vAlign w:val="center"/>
          </w:tcPr>
          <w:p w14:paraId="06C869B4" w14:textId="25A9D430" w:rsidR="00460379" w:rsidRPr="00AB4C7C" w:rsidRDefault="00460379">
            <w:pPr>
              <w:jc w:val="center"/>
              <w:rPr>
                <w:iCs/>
                <w:sz w:val="18"/>
                <w:szCs w:val="18"/>
              </w:rPr>
            </w:pPr>
          </w:p>
        </w:tc>
        <w:tc>
          <w:tcPr>
            <w:tcW w:w="709" w:type="dxa"/>
            <w:vAlign w:val="center"/>
          </w:tcPr>
          <w:p w14:paraId="518BC953" w14:textId="77777777" w:rsidR="00460379" w:rsidRPr="00AB4C7C" w:rsidRDefault="00852C2D">
            <w:pPr>
              <w:jc w:val="center"/>
              <w:rPr>
                <w:sz w:val="18"/>
                <w:szCs w:val="18"/>
              </w:rPr>
            </w:pPr>
            <w:r w:rsidRPr="00AB4C7C">
              <w:rPr>
                <w:sz w:val="18"/>
                <w:szCs w:val="18"/>
              </w:rPr>
              <w:t>1</w:t>
            </w:r>
          </w:p>
        </w:tc>
        <w:tc>
          <w:tcPr>
            <w:tcW w:w="1045" w:type="dxa"/>
            <w:vMerge w:val="restart"/>
            <w:vAlign w:val="center"/>
          </w:tcPr>
          <w:p w14:paraId="7AB7520F" w14:textId="613EBB95" w:rsidR="00460379" w:rsidRPr="00AB4C7C" w:rsidRDefault="00460379">
            <w:pPr>
              <w:jc w:val="center"/>
              <w:rPr>
                <w:i/>
                <w:sz w:val="18"/>
                <w:szCs w:val="18"/>
              </w:rPr>
            </w:pPr>
          </w:p>
        </w:tc>
      </w:tr>
      <w:tr w:rsidR="00AB4C7C" w:rsidRPr="00AB4C7C" w14:paraId="31D4FA7C" w14:textId="77777777">
        <w:trPr>
          <w:trHeight w:val="397"/>
          <w:jc w:val="center"/>
        </w:trPr>
        <w:tc>
          <w:tcPr>
            <w:tcW w:w="571" w:type="dxa"/>
            <w:vMerge/>
            <w:vAlign w:val="center"/>
          </w:tcPr>
          <w:p w14:paraId="13DC0DE6" w14:textId="77777777" w:rsidR="00460379" w:rsidRPr="00AB4C7C" w:rsidRDefault="00460379">
            <w:pPr>
              <w:jc w:val="center"/>
              <w:rPr>
                <w:b/>
                <w:sz w:val="18"/>
                <w:szCs w:val="18"/>
              </w:rPr>
            </w:pPr>
          </w:p>
        </w:tc>
        <w:tc>
          <w:tcPr>
            <w:tcW w:w="1226" w:type="dxa"/>
            <w:vMerge/>
            <w:vAlign w:val="center"/>
          </w:tcPr>
          <w:p w14:paraId="7C0DEEBE" w14:textId="77777777" w:rsidR="00460379" w:rsidRPr="00AB4C7C" w:rsidRDefault="00460379">
            <w:pPr>
              <w:jc w:val="center"/>
              <w:rPr>
                <w:b/>
                <w:sz w:val="18"/>
                <w:szCs w:val="18"/>
              </w:rPr>
            </w:pPr>
          </w:p>
        </w:tc>
        <w:tc>
          <w:tcPr>
            <w:tcW w:w="3516" w:type="dxa"/>
            <w:vAlign w:val="center"/>
          </w:tcPr>
          <w:p w14:paraId="3D8CE616" w14:textId="37353406" w:rsidR="00460379" w:rsidRPr="00AB4C7C" w:rsidRDefault="00852C2D">
            <w:pPr>
              <w:rPr>
                <w:sz w:val="18"/>
                <w:szCs w:val="18"/>
              </w:rPr>
            </w:pPr>
            <w:r w:rsidRPr="00AB4C7C">
              <w:rPr>
                <w:sz w:val="18"/>
                <w:szCs w:val="18"/>
              </w:rPr>
              <w:t>学术活动</w:t>
            </w:r>
            <w:r w:rsidR="008E4213">
              <w:rPr>
                <w:rFonts w:hint="eastAsia"/>
                <w:sz w:val="18"/>
                <w:szCs w:val="18"/>
              </w:rPr>
              <w:t>&gt;=10</w:t>
            </w:r>
          </w:p>
        </w:tc>
        <w:tc>
          <w:tcPr>
            <w:tcW w:w="1151" w:type="dxa"/>
            <w:vAlign w:val="center"/>
          </w:tcPr>
          <w:p w14:paraId="6163A598" w14:textId="77777777" w:rsidR="00460379" w:rsidRPr="00AB4C7C" w:rsidRDefault="00460379">
            <w:pPr>
              <w:jc w:val="center"/>
              <w:rPr>
                <w:sz w:val="18"/>
                <w:szCs w:val="18"/>
              </w:rPr>
            </w:pPr>
          </w:p>
        </w:tc>
        <w:tc>
          <w:tcPr>
            <w:tcW w:w="639" w:type="dxa"/>
            <w:vAlign w:val="center"/>
          </w:tcPr>
          <w:p w14:paraId="46D49C9F" w14:textId="77777777" w:rsidR="00460379" w:rsidRPr="00AB4C7C" w:rsidRDefault="00852C2D">
            <w:pPr>
              <w:jc w:val="center"/>
              <w:rPr>
                <w:sz w:val="18"/>
                <w:szCs w:val="18"/>
              </w:rPr>
            </w:pPr>
            <w:r w:rsidRPr="00AB4C7C">
              <w:rPr>
                <w:sz w:val="18"/>
                <w:szCs w:val="18"/>
              </w:rPr>
              <w:t>1</w:t>
            </w:r>
          </w:p>
        </w:tc>
        <w:tc>
          <w:tcPr>
            <w:tcW w:w="709" w:type="dxa"/>
            <w:vAlign w:val="center"/>
          </w:tcPr>
          <w:p w14:paraId="658968E2" w14:textId="38C97B1E" w:rsidR="00460379" w:rsidRPr="00AB4C7C" w:rsidRDefault="00E66886">
            <w:pPr>
              <w:jc w:val="center"/>
              <w:rPr>
                <w:sz w:val="18"/>
                <w:szCs w:val="18"/>
              </w:rPr>
            </w:pPr>
            <w:r>
              <w:rPr>
                <w:rFonts w:hint="eastAsia"/>
                <w:sz w:val="18"/>
                <w:szCs w:val="18"/>
              </w:rPr>
              <w:t>1-3</w:t>
            </w:r>
          </w:p>
        </w:tc>
        <w:tc>
          <w:tcPr>
            <w:tcW w:w="1045" w:type="dxa"/>
            <w:vMerge/>
            <w:vAlign w:val="center"/>
          </w:tcPr>
          <w:p w14:paraId="6389A03C" w14:textId="77777777" w:rsidR="00460379" w:rsidRPr="00AB4C7C" w:rsidRDefault="00460379">
            <w:pPr>
              <w:jc w:val="center"/>
              <w:rPr>
                <w:sz w:val="18"/>
                <w:szCs w:val="18"/>
              </w:rPr>
            </w:pPr>
          </w:p>
        </w:tc>
      </w:tr>
      <w:tr w:rsidR="00AB4C7C" w:rsidRPr="00AB4C7C" w14:paraId="262CC60B" w14:textId="77777777">
        <w:trPr>
          <w:jc w:val="center"/>
        </w:trPr>
        <w:tc>
          <w:tcPr>
            <w:tcW w:w="571" w:type="dxa"/>
            <w:vMerge/>
          </w:tcPr>
          <w:p w14:paraId="7567C786" w14:textId="77777777" w:rsidR="00460379" w:rsidRPr="00AB4C7C" w:rsidRDefault="00460379">
            <w:pPr>
              <w:rPr>
                <w:b/>
                <w:sz w:val="18"/>
                <w:szCs w:val="18"/>
              </w:rPr>
            </w:pPr>
          </w:p>
        </w:tc>
        <w:tc>
          <w:tcPr>
            <w:tcW w:w="1226" w:type="dxa"/>
            <w:vMerge w:val="restart"/>
            <w:vAlign w:val="center"/>
          </w:tcPr>
          <w:p w14:paraId="295E4E6D" w14:textId="77777777" w:rsidR="00460379" w:rsidRPr="00AB4C7C" w:rsidRDefault="00852C2D">
            <w:pPr>
              <w:jc w:val="center"/>
              <w:rPr>
                <w:b/>
                <w:sz w:val="18"/>
                <w:szCs w:val="18"/>
              </w:rPr>
            </w:pPr>
            <w:r w:rsidRPr="00AB4C7C">
              <w:rPr>
                <w:b/>
                <w:sz w:val="18"/>
                <w:szCs w:val="18"/>
              </w:rPr>
              <w:t>学术训练</w:t>
            </w:r>
          </w:p>
        </w:tc>
        <w:tc>
          <w:tcPr>
            <w:tcW w:w="3516" w:type="dxa"/>
            <w:vAlign w:val="center"/>
          </w:tcPr>
          <w:p w14:paraId="21F3710F" w14:textId="77777777" w:rsidR="00460379" w:rsidRPr="00AB4C7C" w:rsidRDefault="00852C2D">
            <w:pPr>
              <w:rPr>
                <w:sz w:val="18"/>
                <w:szCs w:val="18"/>
              </w:rPr>
            </w:pPr>
            <w:r w:rsidRPr="00AB4C7C">
              <w:rPr>
                <w:sz w:val="18"/>
                <w:szCs w:val="18"/>
              </w:rPr>
              <w:t>中期筛选</w:t>
            </w:r>
          </w:p>
        </w:tc>
        <w:tc>
          <w:tcPr>
            <w:tcW w:w="1151" w:type="dxa"/>
            <w:vAlign w:val="center"/>
          </w:tcPr>
          <w:p w14:paraId="13450E8A" w14:textId="77777777" w:rsidR="00460379" w:rsidRPr="00AB4C7C" w:rsidRDefault="00460379">
            <w:pPr>
              <w:jc w:val="center"/>
              <w:rPr>
                <w:sz w:val="18"/>
                <w:szCs w:val="18"/>
              </w:rPr>
            </w:pPr>
          </w:p>
        </w:tc>
        <w:tc>
          <w:tcPr>
            <w:tcW w:w="639" w:type="dxa"/>
            <w:vAlign w:val="center"/>
          </w:tcPr>
          <w:p w14:paraId="5B4B7F8D" w14:textId="77777777" w:rsidR="00460379" w:rsidRPr="00AB4C7C" w:rsidRDefault="00460379">
            <w:pPr>
              <w:jc w:val="center"/>
              <w:rPr>
                <w:sz w:val="18"/>
                <w:szCs w:val="18"/>
              </w:rPr>
            </w:pPr>
          </w:p>
        </w:tc>
        <w:tc>
          <w:tcPr>
            <w:tcW w:w="709" w:type="dxa"/>
            <w:vAlign w:val="center"/>
          </w:tcPr>
          <w:p w14:paraId="7A691FA2" w14:textId="77777777" w:rsidR="00460379" w:rsidRPr="00AB4C7C" w:rsidRDefault="00852C2D">
            <w:pPr>
              <w:jc w:val="center"/>
              <w:rPr>
                <w:iCs/>
                <w:sz w:val="18"/>
                <w:szCs w:val="18"/>
              </w:rPr>
            </w:pPr>
            <w:r w:rsidRPr="00AB4C7C">
              <w:rPr>
                <w:iCs/>
                <w:sz w:val="18"/>
                <w:szCs w:val="18"/>
              </w:rPr>
              <w:t>3</w:t>
            </w:r>
          </w:p>
        </w:tc>
        <w:tc>
          <w:tcPr>
            <w:tcW w:w="1045" w:type="dxa"/>
            <w:vMerge w:val="restart"/>
            <w:vAlign w:val="center"/>
          </w:tcPr>
          <w:p w14:paraId="2DEF7AC5" w14:textId="77777777" w:rsidR="00460379" w:rsidRPr="00AB4C7C" w:rsidRDefault="00852C2D">
            <w:pPr>
              <w:jc w:val="center"/>
              <w:rPr>
                <w:sz w:val="18"/>
                <w:szCs w:val="18"/>
              </w:rPr>
            </w:pPr>
            <w:r w:rsidRPr="00AB4C7C">
              <w:rPr>
                <w:sz w:val="18"/>
                <w:szCs w:val="18"/>
              </w:rPr>
              <w:t>过程管理</w:t>
            </w:r>
          </w:p>
          <w:p w14:paraId="5745A737" w14:textId="77777777" w:rsidR="00460379" w:rsidRPr="00AB4C7C" w:rsidRDefault="00852C2D">
            <w:pPr>
              <w:jc w:val="center"/>
              <w:rPr>
                <w:sz w:val="18"/>
                <w:szCs w:val="18"/>
              </w:rPr>
            </w:pPr>
            <w:r w:rsidRPr="00AB4C7C">
              <w:rPr>
                <w:sz w:val="18"/>
                <w:szCs w:val="18"/>
              </w:rPr>
              <w:t>无学分</w:t>
            </w:r>
          </w:p>
        </w:tc>
      </w:tr>
      <w:tr w:rsidR="00AB4C7C" w:rsidRPr="00AB4C7C" w14:paraId="752F13CD" w14:textId="77777777">
        <w:trPr>
          <w:jc w:val="center"/>
        </w:trPr>
        <w:tc>
          <w:tcPr>
            <w:tcW w:w="571" w:type="dxa"/>
            <w:vMerge/>
          </w:tcPr>
          <w:p w14:paraId="1EB65E67" w14:textId="77777777" w:rsidR="00460379" w:rsidRPr="00AB4C7C" w:rsidRDefault="00460379">
            <w:pPr>
              <w:rPr>
                <w:b/>
                <w:sz w:val="18"/>
                <w:szCs w:val="18"/>
              </w:rPr>
            </w:pPr>
          </w:p>
        </w:tc>
        <w:tc>
          <w:tcPr>
            <w:tcW w:w="1226" w:type="dxa"/>
            <w:vMerge/>
            <w:vAlign w:val="center"/>
          </w:tcPr>
          <w:p w14:paraId="5550570E" w14:textId="77777777" w:rsidR="00460379" w:rsidRPr="00AB4C7C" w:rsidRDefault="00460379">
            <w:pPr>
              <w:jc w:val="center"/>
              <w:rPr>
                <w:b/>
                <w:sz w:val="18"/>
                <w:szCs w:val="18"/>
              </w:rPr>
            </w:pPr>
          </w:p>
        </w:tc>
        <w:tc>
          <w:tcPr>
            <w:tcW w:w="3516" w:type="dxa"/>
            <w:vAlign w:val="center"/>
          </w:tcPr>
          <w:p w14:paraId="0628926D" w14:textId="77777777" w:rsidR="00460379" w:rsidRPr="00AB4C7C" w:rsidRDefault="00852C2D">
            <w:pPr>
              <w:rPr>
                <w:sz w:val="18"/>
                <w:szCs w:val="18"/>
              </w:rPr>
            </w:pPr>
            <w:r w:rsidRPr="00AB4C7C">
              <w:rPr>
                <w:sz w:val="18"/>
                <w:szCs w:val="18"/>
              </w:rPr>
              <w:t>论文开题</w:t>
            </w:r>
          </w:p>
        </w:tc>
        <w:tc>
          <w:tcPr>
            <w:tcW w:w="1151" w:type="dxa"/>
            <w:vAlign w:val="center"/>
          </w:tcPr>
          <w:p w14:paraId="5D860702" w14:textId="77777777" w:rsidR="00460379" w:rsidRPr="00AB4C7C" w:rsidRDefault="00460379">
            <w:pPr>
              <w:jc w:val="center"/>
              <w:rPr>
                <w:sz w:val="18"/>
                <w:szCs w:val="18"/>
              </w:rPr>
            </w:pPr>
          </w:p>
        </w:tc>
        <w:tc>
          <w:tcPr>
            <w:tcW w:w="639" w:type="dxa"/>
            <w:vAlign w:val="center"/>
          </w:tcPr>
          <w:p w14:paraId="79C7C664" w14:textId="77777777" w:rsidR="00460379" w:rsidRPr="00AB4C7C" w:rsidRDefault="00460379">
            <w:pPr>
              <w:jc w:val="center"/>
              <w:rPr>
                <w:sz w:val="18"/>
                <w:szCs w:val="18"/>
              </w:rPr>
            </w:pPr>
          </w:p>
        </w:tc>
        <w:tc>
          <w:tcPr>
            <w:tcW w:w="709" w:type="dxa"/>
            <w:vAlign w:val="center"/>
          </w:tcPr>
          <w:p w14:paraId="0012F566" w14:textId="77777777" w:rsidR="00460379" w:rsidRPr="00AB4C7C" w:rsidRDefault="00852C2D">
            <w:pPr>
              <w:jc w:val="center"/>
              <w:rPr>
                <w:iCs/>
                <w:sz w:val="18"/>
                <w:szCs w:val="18"/>
              </w:rPr>
            </w:pPr>
            <w:r w:rsidRPr="00AB4C7C">
              <w:rPr>
                <w:iCs/>
                <w:sz w:val="18"/>
                <w:szCs w:val="18"/>
              </w:rPr>
              <w:t>4</w:t>
            </w:r>
          </w:p>
        </w:tc>
        <w:tc>
          <w:tcPr>
            <w:tcW w:w="1045" w:type="dxa"/>
            <w:vMerge/>
            <w:vAlign w:val="center"/>
          </w:tcPr>
          <w:p w14:paraId="725D0253" w14:textId="77777777" w:rsidR="00460379" w:rsidRPr="00AB4C7C" w:rsidRDefault="00460379">
            <w:pPr>
              <w:jc w:val="center"/>
              <w:rPr>
                <w:sz w:val="18"/>
                <w:szCs w:val="18"/>
              </w:rPr>
            </w:pPr>
          </w:p>
        </w:tc>
      </w:tr>
      <w:tr w:rsidR="00AB4C7C" w:rsidRPr="00AB4C7C" w14:paraId="74330883" w14:textId="77777777">
        <w:trPr>
          <w:jc w:val="center"/>
        </w:trPr>
        <w:tc>
          <w:tcPr>
            <w:tcW w:w="571" w:type="dxa"/>
            <w:vMerge/>
          </w:tcPr>
          <w:p w14:paraId="2A178B72" w14:textId="77777777" w:rsidR="00460379" w:rsidRPr="00AB4C7C" w:rsidRDefault="00460379">
            <w:pPr>
              <w:rPr>
                <w:b/>
                <w:sz w:val="18"/>
                <w:szCs w:val="18"/>
              </w:rPr>
            </w:pPr>
          </w:p>
        </w:tc>
        <w:tc>
          <w:tcPr>
            <w:tcW w:w="1226" w:type="dxa"/>
            <w:vMerge/>
            <w:vAlign w:val="center"/>
          </w:tcPr>
          <w:p w14:paraId="644D6483" w14:textId="77777777" w:rsidR="00460379" w:rsidRPr="00AB4C7C" w:rsidRDefault="00460379">
            <w:pPr>
              <w:jc w:val="center"/>
              <w:rPr>
                <w:b/>
                <w:sz w:val="18"/>
                <w:szCs w:val="18"/>
              </w:rPr>
            </w:pPr>
          </w:p>
        </w:tc>
        <w:tc>
          <w:tcPr>
            <w:tcW w:w="3516" w:type="dxa"/>
            <w:vAlign w:val="center"/>
          </w:tcPr>
          <w:p w14:paraId="0815D61A" w14:textId="77777777" w:rsidR="00460379" w:rsidRPr="00AB4C7C" w:rsidRDefault="00852C2D">
            <w:pPr>
              <w:rPr>
                <w:sz w:val="18"/>
                <w:szCs w:val="18"/>
              </w:rPr>
            </w:pPr>
            <w:r w:rsidRPr="00AB4C7C">
              <w:rPr>
                <w:sz w:val="18"/>
                <w:szCs w:val="18"/>
              </w:rPr>
              <w:t>论文中期进展报告</w:t>
            </w:r>
          </w:p>
        </w:tc>
        <w:tc>
          <w:tcPr>
            <w:tcW w:w="1151" w:type="dxa"/>
            <w:vAlign w:val="center"/>
          </w:tcPr>
          <w:p w14:paraId="48C3551F" w14:textId="77777777" w:rsidR="00460379" w:rsidRPr="00AB4C7C" w:rsidRDefault="00460379">
            <w:pPr>
              <w:jc w:val="center"/>
              <w:rPr>
                <w:sz w:val="18"/>
                <w:szCs w:val="18"/>
              </w:rPr>
            </w:pPr>
          </w:p>
        </w:tc>
        <w:tc>
          <w:tcPr>
            <w:tcW w:w="639" w:type="dxa"/>
            <w:vAlign w:val="center"/>
          </w:tcPr>
          <w:p w14:paraId="08A57084" w14:textId="77777777" w:rsidR="00460379" w:rsidRPr="00AB4C7C" w:rsidRDefault="00460379">
            <w:pPr>
              <w:jc w:val="center"/>
              <w:rPr>
                <w:sz w:val="18"/>
                <w:szCs w:val="18"/>
              </w:rPr>
            </w:pPr>
          </w:p>
        </w:tc>
        <w:tc>
          <w:tcPr>
            <w:tcW w:w="709" w:type="dxa"/>
            <w:vAlign w:val="center"/>
          </w:tcPr>
          <w:p w14:paraId="4DDA1ACB" w14:textId="77777777" w:rsidR="00460379" w:rsidRPr="00AB4C7C" w:rsidRDefault="00852C2D">
            <w:pPr>
              <w:jc w:val="center"/>
              <w:rPr>
                <w:iCs/>
                <w:sz w:val="18"/>
                <w:szCs w:val="18"/>
              </w:rPr>
            </w:pPr>
            <w:r w:rsidRPr="00AB4C7C">
              <w:rPr>
                <w:iCs/>
                <w:sz w:val="18"/>
                <w:szCs w:val="18"/>
              </w:rPr>
              <w:t>5</w:t>
            </w:r>
          </w:p>
        </w:tc>
        <w:tc>
          <w:tcPr>
            <w:tcW w:w="1045" w:type="dxa"/>
            <w:vMerge/>
          </w:tcPr>
          <w:p w14:paraId="4342C958" w14:textId="77777777" w:rsidR="00460379" w:rsidRPr="00AB4C7C" w:rsidRDefault="00460379">
            <w:pPr>
              <w:jc w:val="center"/>
              <w:rPr>
                <w:sz w:val="18"/>
                <w:szCs w:val="18"/>
              </w:rPr>
            </w:pPr>
          </w:p>
        </w:tc>
      </w:tr>
      <w:tr w:rsidR="00AB4C7C" w:rsidRPr="00AB4C7C" w14:paraId="454AD5E6" w14:textId="77777777">
        <w:trPr>
          <w:jc w:val="center"/>
        </w:trPr>
        <w:tc>
          <w:tcPr>
            <w:tcW w:w="571" w:type="dxa"/>
            <w:vMerge/>
          </w:tcPr>
          <w:p w14:paraId="64DA77BC" w14:textId="77777777" w:rsidR="00460379" w:rsidRPr="00AB4C7C" w:rsidRDefault="00460379">
            <w:pPr>
              <w:rPr>
                <w:b/>
                <w:sz w:val="18"/>
                <w:szCs w:val="18"/>
              </w:rPr>
            </w:pPr>
          </w:p>
        </w:tc>
        <w:tc>
          <w:tcPr>
            <w:tcW w:w="1226" w:type="dxa"/>
            <w:vMerge/>
            <w:vAlign w:val="center"/>
          </w:tcPr>
          <w:p w14:paraId="2C3041BD" w14:textId="77777777" w:rsidR="00460379" w:rsidRPr="00AB4C7C" w:rsidRDefault="00460379">
            <w:pPr>
              <w:jc w:val="center"/>
              <w:rPr>
                <w:b/>
                <w:sz w:val="18"/>
                <w:szCs w:val="18"/>
              </w:rPr>
            </w:pPr>
          </w:p>
        </w:tc>
        <w:tc>
          <w:tcPr>
            <w:tcW w:w="3516" w:type="dxa"/>
            <w:vAlign w:val="center"/>
          </w:tcPr>
          <w:p w14:paraId="5256AC5A" w14:textId="77777777" w:rsidR="00460379" w:rsidRPr="00AB4C7C" w:rsidRDefault="00852C2D">
            <w:pPr>
              <w:rPr>
                <w:sz w:val="18"/>
                <w:szCs w:val="18"/>
              </w:rPr>
            </w:pPr>
            <w:r w:rsidRPr="00AB4C7C">
              <w:rPr>
                <w:sz w:val="18"/>
                <w:szCs w:val="18"/>
              </w:rPr>
              <w:t>论文预答辩</w:t>
            </w:r>
          </w:p>
        </w:tc>
        <w:tc>
          <w:tcPr>
            <w:tcW w:w="1151" w:type="dxa"/>
            <w:vAlign w:val="center"/>
          </w:tcPr>
          <w:p w14:paraId="621ED77A" w14:textId="77777777" w:rsidR="00460379" w:rsidRPr="00AB4C7C" w:rsidRDefault="00460379">
            <w:pPr>
              <w:jc w:val="center"/>
              <w:rPr>
                <w:sz w:val="18"/>
                <w:szCs w:val="18"/>
              </w:rPr>
            </w:pPr>
          </w:p>
        </w:tc>
        <w:tc>
          <w:tcPr>
            <w:tcW w:w="639" w:type="dxa"/>
            <w:vAlign w:val="center"/>
          </w:tcPr>
          <w:p w14:paraId="543D5AE8" w14:textId="77777777" w:rsidR="00460379" w:rsidRPr="00AB4C7C" w:rsidRDefault="00460379">
            <w:pPr>
              <w:jc w:val="center"/>
              <w:rPr>
                <w:sz w:val="18"/>
                <w:szCs w:val="18"/>
              </w:rPr>
            </w:pPr>
          </w:p>
        </w:tc>
        <w:tc>
          <w:tcPr>
            <w:tcW w:w="709" w:type="dxa"/>
            <w:vAlign w:val="center"/>
          </w:tcPr>
          <w:p w14:paraId="50D54C39" w14:textId="77777777" w:rsidR="00460379" w:rsidRPr="00AB4C7C" w:rsidRDefault="00852C2D">
            <w:pPr>
              <w:jc w:val="center"/>
              <w:rPr>
                <w:iCs/>
                <w:sz w:val="18"/>
                <w:szCs w:val="18"/>
              </w:rPr>
            </w:pPr>
            <w:r w:rsidRPr="00AB4C7C">
              <w:rPr>
                <w:iCs/>
                <w:sz w:val="18"/>
                <w:szCs w:val="18"/>
              </w:rPr>
              <w:t>6</w:t>
            </w:r>
          </w:p>
        </w:tc>
        <w:tc>
          <w:tcPr>
            <w:tcW w:w="1045" w:type="dxa"/>
            <w:vMerge/>
          </w:tcPr>
          <w:p w14:paraId="21DA0DA9" w14:textId="77777777" w:rsidR="00460379" w:rsidRPr="00AB4C7C" w:rsidRDefault="00460379">
            <w:pPr>
              <w:jc w:val="center"/>
              <w:rPr>
                <w:sz w:val="18"/>
                <w:szCs w:val="18"/>
              </w:rPr>
            </w:pPr>
          </w:p>
        </w:tc>
      </w:tr>
      <w:tr w:rsidR="00AB4C7C" w:rsidRPr="00AB4C7C" w14:paraId="4774D06F" w14:textId="77777777">
        <w:trPr>
          <w:jc w:val="center"/>
        </w:trPr>
        <w:tc>
          <w:tcPr>
            <w:tcW w:w="571" w:type="dxa"/>
            <w:vMerge/>
          </w:tcPr>
          <w:p w14:paraId="62FCB9A9" w14:textId="77777777" w:rsidR="00460379" w:rsidRPr="00AB4C7C" w:rsidRDefault="00460379">
            <w:pPr>
              <w:rPr>
                <w:sz w:val="18"/>
                <w:szCs w:val="18"/>
              </w:rPr>
            </w:pPr>
          </w:p>
        </w:tc>
        <w:tc>
          <w:tcPr>
            <w:tcW w:w="1226" w:type="dxa"/>
            <w:vMerge/>
          </w:tcPr>
          <w:p w14:paraId="146B71D2" w14:textId="77777777" w:rsidR="00460379" w:rsidRPr="00AB4C7C" w:rsidRDefault="00460379">
            <w:pPr>
              <w:jc w:val="center"/>
              <w:rPr>
                <w:sz w:val="18"/>
                <w:szCs w:val="18"/>
              </w:rPr>
            </w:pPr>
          </w:p>
        </w:tc>
        <w:tc>
          <w:tcPr>
            <w:tcW w:w="3516" w:type="dxa"/>
            <w:vAlign w:val="center"/>
          </w:tcPr>
          <w:p w14:paraId="78FA4E91" w14:textId="77777777" w:rsidR="00460379" w:rsidRPr="00AB4C7C" w:rsidRDefault="00852C2D">
            <w:pPr>
              <w:rPr>
                <w:sz w:val="18"/>
                <w:szCs w:val="18"/>
              </w:rPr>
            </w:pPr>
            <w:r w:rsidRPr="00AB4C7C">
              <w:rPr>
                <w:sz w:val="18"/>
                <w:szCs w:val="18"/>
              </w:rPr>
              <w:t>论文评审</w:t>
            </w:r>
          </w:p>
        </w:tc>
        <w:tc>
          <w:tcPr>
            <w:tcW w:w="1151" w:type="dxa"/>
            <w:vAlign w:val="center"/>
          </w:tcPr>
          <w:p w14:paraId="35A5033E" w14:textId="77777777" w:rsidR="00460379" w:rsidRPr="00AB4C7C" w:rsidRDefault="00460379">
            <w:pPr>
              <w:jc w:val="center"/>
              <w:rPr>
                <w:sz w:val="18"/>
                <w:szCs w:val="18"/>
              </w:rPr>
            </w:pPr>
          </w:p>
        </w:tc>
        <w:tc>
          <w:tcPr>
            <w:tcW w:w="639" w:type="dxa"/>
            <w:vAlign w:val="center"/>
          </w:tcPr>
          <w:p w14:paraId="167A3106" w14:textId="77777777" w:rsidR="00460379" w:rsidRPr="00AB4C7C" w:rsidRDefault="00460379">
            <w:pPr>
              <w:jc w:val="center"/>
              <w:rPr>
                <w:sz w:val="18"/>
                <w:szCs w:val="18"/>
              </w:rPr>
            </w:pPr>
          </w:p>
        </w:tc>
        <w:tc>
          <w:tcPr>
            <w:tcW w:w="709" w:type="dxa"/>
            <w:vAlign w:val="center"/>
          </w:tcPr>
          <w:p w14:paraId="68B7824D" w14:textId="77777777" w:rsidR="00460379" w:rsidRPr="00AB4C7C" w:rsidRDefault="00852C2D">
            <w:pPr>
              <w:jc w:val="center"/>
              <w:rPr>
                <w:sz w:val="18"/>
                <w:szCs w:val="18"/>
              </w:rPr>
            </w:pPr>
            <w:r w:rsidRPr="00AB4C7C">
              <w:rPr>
                <w:sz w:val="18"/>
                <w:szCs w:val="18"/>
              </w:rPr>
              <w:t>6</w:t>
            </w:r>
          </w:p>
        </w:tc>
        <w:tc>
          <w:tcPr>
            <w:tcW w:w="1045" w:type="dxa"/>
            <w:vMerge/>
          </w:tcPr>
          <w:p w14:paraId="630EBCFB" w14:textId="77777777" w:rsidR="00460379" w:rsidRPr="00AB4C7C" w:rsidRDefault="00460379">
            <w:pPr>
              <w:jc w:val="center"/>
              <w:rPr>
                <w:sz w:val="18"/>
                <w:szCs w:val="18"/>
              </w:rPr>
            </w:pPr>
          </w:p>
        </w:tc>
      </w:tr>
      <w:tr w:rsidR="00AB4C7C" w:rsidRPr="00AB4C7C" w14:paraId="73112902" w14:textId="77777777">
        <w:trPr>
          <w:jc w:val="center"/>
        </w:trPr>
        <w:tc>
          <w:tcPr>
            <w:tcW w:w="571" w:type="dxa"/>
            <w:vMerge/>
          </w:tcPr>
          <w:p w14:paraId="676D17B3" w14:textId="77777777" w:rsidR="00460379" w:rsidRPr="00AB4C7C" w:rsidRDefault="00460379">
            <w:pPr>
              <w:rPr>
                <w:sz w:val="18"/>
                <w:szCs w:val="18"/>
              </w:rPr>
            </w:pPr>
          </w:p>
        </w:tc>
        <w:tc>
          <w:tcPr>
            <w:tcW w:w="1226" w:type="dxa"/>
            <w:vMerge/>
          </w:tcPr>
          <w:p w14:paraId="5F332503" w14:textId="77777777" w:rsidR="00460379" w:rsidRPr="00AB4C7C" w:rsidRDefault="00460379">
            <w:pPr>
              <w:jc w:val="center"/>
              <w:rPr>
                <w:sz w:val="18"/>
                <w:szCs w:val="18"/>
              </w:rPr>
            </w:pPr>
          </w:p>
        </w:tc>
        <w:tc>
          <w:tcPr>
            <w:tcW w:w="3516" w:type="dxa"/>
            <w:vAlign w:val="center"/>
          </w:tcPr>
          <w:p w14:paraId="481FCF03" w14:textId="77777777" w:rsidR="00460379" w:rsidRPr="00AB4C7C" w:rsidRDefault="00852C2D">
            <w:pPr>
              <w:rPr>
                <w:sz w:val="18"/>
                <w:szCs w:val="18"/>
              </w:rPr>
            </w:pPr>
            <w:r w:rsidRPr="00AB4C7C">
              <w:rPr>
                <w:sz w:val="18"/>
                <w:szCs w:val="18"/>
              </w:rPr>
              <w:t>论文答辩</w:t>
            </w:r>
          </w:p>
        </w:tc>
        <w:tc>
          <w:tcPr>
            <w:tcW w:w="1151" w:type="dxa"/>
            <w:vAlign w:val="center"/>
          </w:tcPr>
          <w:p w14:paraId="075587A6" w14:textId="77777777" w:rsidR="00460379" w:rsidRPr="00AB4C7C" w:rsidRDefault="00460379">
            <w:pPr>
              <w:jc w:val="center"/>
              <w:rPr>
                <w:sz w:val="18"/>
                <w:szCs w:val="18"/>
              </w:rPr>
            </w:pPr>
          </w:p>
        </w:tc>
        <w:tc>
          <w:tcPr>
            <w:tcW w:w="639" w:type="dxa"/>
            <w:vAlign w:val="center"/>
          </w:tcPr>
          <w:p w14:paraId="7741B1CF" w14:textId="77777777" w:rsidR="00460379" w:rsidRPr="00AB4C7C" w:rsidRDefault="00460379">
            <w:pPr>
              <w:jc w:val="center"/>
              <w:rPr>
                <w:sz w:val="18"/>
                <w:szCs w:val="18"/>
              </w:rPr>
            </w:pPr>
          </w:p>
        </w:tc>
        <w:tc>
          <w:tcPr>
            <w:tcW w:w="709" w:type="dxa"/>
            <w:vAlign w:val="center"/>
          </w:tcPr>
          <w:p w14:paraId="2E4F4F7B" w14:textId="77777777" w:rsidR="00460379" w:rsidRPr="00AB4C7C" w:rsidRDefault="00852C2D">
            <w:pPr>
              <w:jc w:val="center"/>
              <w:rPr>
                <w:sz w:val="18"/>
                <w:szCs w:val="18"/>
              </w:rPr>
            </w:pPr>
            <w:r w:rsidRPr="00AB4C7C">
              <w:rPr>
                <w:sz w:val="18"/>
                <w:szCs w:val="18"/>
              </w:rPr>
              <w:t>6</w:t>
            </w:r>
          </w:p>
        </w:tc>
        <w:tc>
          <w:tcPr>
            <w:tcW w:w="1045" w:type="dxa"/>
            <w:vMerge/>
          </w:tcPr>
          <w:p w14:paraId="33A8F022" w14:textId="77777777" w:rsidR="00460379" w:rsidRPr="00AB4C7C" w:rsidRDefault="00460379">
            <w:pPr>
              <w:jc w:val="center"/>
              <w:rPr>
                <w:sz w:val="18"/>
                <w:szCs w:val="18"/>
              </w:rPr>
            </w:pPr>
          </w:p>
        </w:tc>
      </w:tr>
    </w:tbl>
    <w:p w14:paraId="745F17B3" w14:textId="77777777" w:rsidR="00460379" w:rsidRPr="00AB4C7C" w:rsidRDefault="00852C2D">
      <w:pPr>
        <w:spacing w:line="440" w:lineRule="exact"/>
        <w:ind w:firstLineChars="200" w:firstLine="480"/>
        <w:rPr>
          <w:rFonts w:eastAsiaTheme="minorEastAsia"/>
          <w:bCs/>
          <w:sz w:val="24"/>
        </w:rPr>
      </w:pPr>
      <w:r w:rsidRPr="00AB4C7C">
        <w:rPr>
          <w:rFonts w:eastAsiaTheme="minorEastAsia"/>
          <w:bCs/>
          <w:sz w:val="24"/>
        </w:rPr>
        <w:t>*</w:t>
      </w:r>
      <w:r w:rsidRPr="00AB4C7C">
        <w:rPr>
          <w:rFonts w:eastAsiaTheme="minorEastAsia"/>
          <w:bCs/>
          <w:sz w:val="24"/>
        </w:rPr>
        <w:t>公共外语课程按入学时的外国语考试科目修读相关语种。</w:t>
      </w:r>
    </w:p>
    <w:p w14:paraId="7F1D3678" w14:textId="77777777" w:rsidR="00460379" w:rsidRPr="00AB4C7C" w:rsidRDefault="00852C2D">
      <w:pPr>
        <w:spacing w:line="440" w:lineRule="exact"/>
        <w:ind w:firstLineChars="200" w:firstLine="560"/>
        <w:rPr>
          <w:rFonts w:eastAsia="黑体"/>
          <w:bCs/>
          <w:sz w:val="28"/>
          <w:szCs w:val="28"/>
        </w:rPr>
      </w:pPr>
      <w:r w:rsidRPr="00AB4C7C">
        <w:rPr>
          <w:rFonts w:eastAsia="黑体"/>
          <w:bCs/>
          <w:sz w:val="28"/>
          <w:szCs w:val="28"/>
        </w:rPr>
        <w:t>十</w:t>
      </w:r>
      <w:r w:rsidRPr="00AB4C7C">
        <w:rPr>
          <w:rFonts w:eastAsia="黑体" w:hint="eastAsia"/>
          <w:bCs/>
          <w:sz w:val="28"/>
          <w:szCs w:val="28"/>
        </w:rPr>
        <w:t>三</w:t>
      </w:r>
      <w:r w:rsidRPr="00AB4C7C">
        <w:rPr>
          <w:rFonts w:eastAsia="黑体"/>
          <w:bCs/>
          <w:sz w:val="28"/>
          <w:szCs w:val="28"/>
        </w:rPr>
        <w:t>、其他需要说明事项</w:t>
      </w:r>
    </w:p>
    <w:p w14:paraId="1EBF90F5" w14:textId="77777777" w:rsidR="00460379" w:rsidRPr="00AB4C7C" w:rsidRDefault="00852C2D">
      <w:pPr>
        <w:spacing w:line="440" w:lineRule="exact"/>
        <w:ind w:firstLineChars="200" w:firstLine="480"/>
        <w:rPr>
          <w:rFonts w:eastAsiaTheme="minorEastAsia"/>
          <w:bCs/>
          <w:sz w:val="24"/>
        </w:rPr>
      </w:pPr>
      <w:r w:rsidRPr="00AB4C7C">
        <w:rPr>
          <w:rFonts w:eastAsiaTheme="minorEastAsia"/>
          <w:bCs/>
          <w:sz w:val="24"/>
        </w:rPr>
        <w:t xml:space="preserve">1. </w:t>
      </w:r>
      <w:r w:rsidRPr="00AB4C7C">
        <w:rPr>
          <w:rFonts w:eastAsiaTheme="minorEastAsia"/>
          <w:bCs/>
          <w:sz w:val="24"/>
        </w:rPr>
        <w:t>非学位课中的方向选修课模块由各培养单位自行设置，并给出具体选修学分要求。</w:t>
      </w:r>
    </w:p>
    <w:p w14:paraId="3628C81E" w14:textId="77777777" w:rsidR="00460379" w:rsidRPr="00AB4C7C" w:rsidRDefault="00852C2D">
      <w:pPr>
        <w:spacing w:line="440" w:lineRule="exact"/>
        <w:ind w:firstLineChars="200" w:firstLine="480"/>
        <w:rPr>
          <w:rFonts w:eastAsiaTheme="minorEastAsia"/>
          <w:bCs/>
          <w:sz w:val="24"/>
        </w:rPr>
      </w:pPr>
      <w:r w:rsidRPr="00AB4C7C">
        <w:rPr>
          <w:rFonts w:eastAsiaTheme="minorEastAsia"/>
          <w:bCs/>
          <w:sz w:val="24"/>
        </w:rPr>
        <w:t xml:space="preserve">2. </w:t>
      </w:r>
      <w:r w:rsidRPr="00AB4C7C">
        <w:rPr>
          <w:rFonts w:eastAsiaTheme="minorEastAsia"/>
          <w:bCs/>
          <w:sz w:val="24"/>
        </w:rPr>
        <w:t>毕业总学分：</w:t>
      </w:r>
      <w:r w:rsidRPr="00AB4C7C">
        <w:rPr>
          <w:rFonts w:eastAsiaTheme="minorEastAsia" w:hint="eastAsia"/>
          <w:bCs/>
          <w:sz w:val="24"/>
        </w:rPr>
        <w:t>学位课</w:t>
      </w:r>
      <w:r w:rsidRPr="00AB4C7C">
        <w:rPr>
          <w:rFonts w:eastAsiaTheme="minorEastAsia"/>
          <w:bCs/>
          <w:sz w:val="24"/>
        </w:rPr>
        <w:t>+</w:t>
      </w:r>
      <w:r w:rsidRPr="00AB4C7C">
        <w:rPr>
          <w:rFonts w:eastAsiaTheme="minorEastAsia" w:hint="eastAsia"/>
          <w:bCs/>
          <w:sz w:val="24"/>
        </w:rPr>
        <w:t>非学位课</w:t>
      </w:r>
      <w:r w:rsidRPr="00AB4C7C">
        <w:rPr>
          <w:rFonts w:eastAsiaTheme="minorEastAsia"/>
          <w:bCs/>
          <w:sz w:val="24"/>
        </w:rPr>
        <w:t>+</w:t>
      </w:r>
      <w:r w:rsidRPr="00AB4C7C">
        <w:rPr>
          <w:rFonts w:eastAsiaTheme="minorEastAsia"/>
          <w:bCs/>
          <w:sz w:val="24"/>
        </w:rPr>
        <w:t>必修环节。</w:t>
      </w:r>
    </w:p>
    <w:p w14:paraId="5591FAD1" w14:textId="77777777" w:rsidR="00460379" w:rsidRPr="00AB4C7C" w:rsidRDefault="00460379">
      <w:pPr>
        <w:spacing w:line="440" w:lineRule="exact"/>
        <w:ind w:firstLineChars="200" w:firstLine="480"/>
        <w:rPr>
          <w:rFonts w:eastAsia="黑体"/>
          <w:bCs/>
          <w:sz w:val="24"/>
        </w:rPr>
      </w:pPr>
    </w:p>
    <w:sectPr w:rsidR="00460379" w:rsidRPr="00AB4C7C" w:rsidSect="006C7478">
      <w:pgSz w:w="11906" w:h="16838"/>
      <w:pgMar w:top="1418" w:right="1418" w:bottom="1247" w:left="1418"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F43501D" w14:textId="77777777" w:rsidR="003B31C7" w:rsidRDefault="003B31C7">
      <w:r>
        <w:separator/>
      </w:r>
    </w:p>
  </w:endnote>
  <w:endnote w:type="continuationSeparator" w:id="0">
    <w:p w14:paraId="4E0613B9" w14:textId="77777777" w:rsidR="003B31C7" w:rsidRDefault="003B31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华文行楷">
    <w:panose1 w:val="02010800040101010101"/>
    <w:charset w:val="86"/>
    <w:family w:val="auto"/>
    <w:pitch w:val="variable"/>
    <w:sig w:usb0="00000001" w:usb1="080F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Georgia">
    <w:panose1 w:val="02040502050405020303"/>
    <w:charset w:val="00"/>
    <w:family w:val="roman"/>
    <w:pitch w:val="variable"/>
    <w:sig w:usb0="00000287" w:usb1="00000000" w:usb2="00000000" w:usb3="00000000" w:csb0="0000009F" w:csb1="00000000"/>
  </w:font>
  <w:font w:name="黑体">
    <w:altName w:val="SimHei"/>
    <w:panose1 w:val="02010609060101010101"/>
    <w:charset w:val="86"/>
    <w:family w:val="modern"/>
    <w:pitch w:val="fixed"/>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AB6DB1C" w14:textId="77777777" w:rsidR="003B31C7" w:rsidRDefault="003B31C7">
      <w:r>
        <w:separator/>
      </w:r>
    </w:p>
  </w:footnote>
  <w:footnote w:type="continuationSeparator" w:id="0">
    <w:p w14:paraId="05B21A7E" w14:textId="77777777" w:rsidR="003B31C7" w:rsidRDefault="003B31C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savePreviewPicture/>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5B0B"/>
    <w:rsid w:val="00000F48"/>
    <w:rsid w:val="000017BB"/>
    <w:rsid w:val="00002A1A"/>
    <w:rsid w:val="00003AB1"/>
    <w:rsid w:val="000045F0"/>
    <w:rsid w:val="00004834"/>
    <w:rsid w:val="000051FF"/>
    <w:rsid w:val="00005540"/>
    <w:rsid w:val="00005A23"/>
    <w:rsid w:val="00006E04"/>
    <w:rsid w:val="0000780D"/>
    <w:rsid w:val="00011169"/>
    <w:rsid w:val="00011E8C"/>
    <w:rsid w:val="00012EFE"/>
    <w:rsid w:val="0001365A"/>
    <w:rsid w:val="000136E9"/>
    <w:rsid w:val="00013F55"/>
    <w:rsid w:val="00014DC9"/>
    <w:rsid w:val="00015266"/>
    <w:rsid w:val="000154B5"/>
    <w:rsid w:val="00015E88"/>
    <w:rsid w:val="000165A8"/>
    <w:rsid w:val="0002007B"/>
    <w:rsid w:val="000229B8"/>
    <w:rsid w:val="000253FB"/>
    <w:rsid w:val="0002553A"/>
    <w:rsid w:val="00025715"/>
    <w:rsid w:val="00025D34"/>
    <w:rsid w:val="000266E2"/>
    <w:rsid w:val="00026ED3"/>
    <w:rsid w:val="00026F8F"/>
    <w:rsid w:val="00027376"/>
    <w:rsid w:val="00030F20"/>
    <w:rsid w:val="000312C8"/>
    <w:rsid w:val="00031719"/>
    <w:rsid w:val="00031B61"/>
    <w:rsid w:val="00032C19"/>
    <w:rsid w:val="0003428C"/>
    <w:rsid w:val="00034692"/>
    <w:rsid w:val="00035A07"/>
    <w:rsid w:val="0003630A"/>
    <w:rsid w:val="0003798D"/>
    <w:rsid w:val="00037AC5"/>
    <w:rsid w:val="0004067E"/>
    <w:rsid w:val="000420E7"/>
    <w:rsid w:val="00042271"/>
    <w:rsid w:val="00042ED8"/>
    <w:rsid w:val="0004377A"/>
    <w:rsid w:val="0004455C"/>
    <w:rsid w:val="000445C9"/>
    <w:rsid w:val="0004468A"/>
    <w:rsid w:val="000446F6"/>
    <w:rsid w:val="00044B1B"/>
    <w:rsid w:val="00045490"/>
    <w:rsid w:val="00045566"/>
    <w:rsid w:val="000462ED"/>
    <w:rsid w:val="00046784"/>
    <w:rsid w:val="00046EFF"/>
    <w:rsid w:val="00047780"/>
    <w:rsid w:val="00050525"/>
    <w:rsid w:val="000517AD"/>
    <w:rsid w:val="0005309E"/>
    <w:rsid w:val="00053173"/>
    <w:rsid w:val="00054712"/>
    <w:rsid w:val="00054F25"/>
    <w:rsid w:val="00060C9E"/>
    <w:rsid w:val="00060E5A"/>
    <w:rsid w:val="00061443"/>
    <w:rsid w:val="00061DCD"/>
    <w:rsid w:val="000627FF"/>
    <w:rsid w:val="00065525"/>
    <w:rsid w:val="00065668"/>
    <w:rsid w:val="00065862"/>
    <w:rsid w:val="00067DA2"/>
    <w:rsid w:val="00070FB5"/>
    <w:rsid w:val="00073226"/>
    <w:rsid w:val="000773B4"/>
    <w:rsid w:val="000777E4"/>
    <w:rsid w:val="00080077"/>
    <w:rsid w:val="0008043C"/>
    <w:rsid w:val="000808AC"/>
    <w:rsid w:val="000819A1"/>
    <w:rsid w:val="00081ED3"/>
    <w:rsid w:val="00082A32"/>
    <w:rsid w:val="000846F8"/>
    <w:rsid w:val="00084EE7"/>
    <w:rsid w:val="00085ED4"/>
    <w:rsid w:val="000865C0"/>
    <w:rsid w:val="00086A2D"/>
    <w:rsid w:val="000877D8"/>
    <w:rsid w:val="00087BB6"/>
    <w:rsid w:val="000903CF"/>
    <w:rsid w:val="00091106"/>
    <w:rsid w:val="00091558"/>
    <w:rsid w:val="00093E55"/>
    <w:rsid w:val="00094EF5"/>
    <w:rsid w:val="00095FAE"/>
    <w:rsid w:val="000A0C3E"/>
    <w:rsid w:val="000A1577"/>
    <w:rsid w:val="000A1769"/>
    <w:rsid w:val="000A227E"/>
    <w:rsid w:val="000A422B"/>
    <w:rsid w:val="000A46F4"/>
    <w:rsid w:val="000A47A2"/>
    <w:rsid w:val="000A48BC"/>
    <w:rsid w:val="000A59A1"/>
    <w:rsid w:val="000A5AEB"/>
    <w:rsid w:val="000A6B0F"/>
    <w:rsid w:val="000A6FBD"/>
    <w:rsid w:val="000A7196"/>
    <w:rsid w:val="000A73F2"/>
    <w:rsid w:val="000A7E9B"/>
    <w:rsid w:val="000B10CA"/>
    <w:rsid w:val="000B1176"/>
    <w:rsid w:val="000B3404"/>
    <w:rsid w:val="000B36CF"/>
    <w:rsid w:val="000B3A32"/>
    <w:rsid w:val="000B3F63"/>
    <w:rsid w:val="000B4084"/>
    <w:rsid w:val="000B596C"/>
    <w:rsid w:val="000B5B40"/>
    <w:rsid w:val="000C1C39"/>
    <w:rsid w:val="000C1DF1"/>
    <w:rsid w:val="000C229D"/>
    <w:rsid w:val="000C684D"/>
    <w:rsid w:val="000C7109"/>
    <w:rsid w:val="000C7B56"/>
    <w:rsid w:val="000D0856"/>
    <w:rsid w:val="000D0CA9"/>
    <w:rsid w:val="000D21C4"/>
    <w:rsid w:val="000D2324"/>
    <w:rsid w:val="000D3BAB"/>
    <w:rsid w:val="000D3D52"/>
    <w:rsid w:val="000D41D0"/>
    <w:rsid w:val="000D6149"/>
    <w:rsid w:val="000D6CC0"/>
    <w:rsid w:val="000D6CD9"/>
    <w:rsid w:val="000D71B2"/>
    <w:rsid w:val="000E0380"/>
    <w:rsid w:val="000E2728"/>
    <w:rsid w:val="000E51AE"/>
    <w:rsid w:val="000E5229"/>
    <w:rsid w:val="000E58F5"/>
    <w:rsid w:val="000F12FD"/>
    <w:rsid w:val="000F21F3"/>
    <w:rsid w:val="000F238B"/>
    <w:rsid w:val="000F2DCE"/>
    <w:rsid w:val="000F2E11"/>
    <w:rsid w:val="000F3134"/>
    <w:rsid w:val="000F335A"/>
    <w:rsid w:val="000F3809"/>
    <w:rsid w:val="000F4E87"/>
    <w:rsid w:val="001004D8"/>
    <w:rsid w:val="00100A1C"/>
    <w:rsid w:val="001015A9"/>
    <w:rsid w:val="00101F57"/>
    <w:rsid w:val="00104300"/>
    <w:rsid w:val="00104B89"/>
    <w:rsid w:val="00104BB1"/>
    <w:rsid w:val="0010579B"/>
    <w:rsid w:val="00105E20"/>
    <w:rsid w:val="001101F5"/>
    <w:rsid w:val="00110577"/>
    <w:rsid w:val="00110911"/>
    <w:rsid w:val="00110D6C"/>
    <w:rsid w:val="00111BCA"/>
    <w:rsid w:val="0011294E"/>
    <w:rsid w:val="00112E68"/>
    <w:rsid w:val="00113B61"/>
    <w:rsid w:val="00114345"/>
    <w:rsid w:val="00115E4B"/>
    <w:rsid w:val="00116DAF"/>
    <w:rsid w:val="00116ED7"/>
    <w:rsid w:val="0011773A"/>
    <w:rsid w:val="00117E96"/>
    <w:rsid w:val="00120046"/>
    <w:rsid w:val="001200D3"/>
    <w:rsid w:val="001201FC"/>
    <w:rsid w:val="00123074"/>
    <w:rsid w:val="001252CE"/>
    <w:rsid w:val="0012572F"/>
    <w:rsid w:val="00127001"/>
    <w:rsid w:val="00127186"/>
    <w:rsid w:val="0012727D"/>
    <w:rsid w:val="001305B0"/>
    <w:rsid w:val="00130B1A"/>
    <w:rsid w:val="0013275E"/>
    <w:rsid w:val="0013293E"/>
    <w:rsid w:val="0013294F"/>
    <w:rsid w:val="001330A5"/>
    <w:rsid w:val="00133EFF"/>
    <w:rsid w:val="00134042"/>
    <w:rsid w:val="001340D6"/>
    <w:rsid w:val="001340EE"/>
    <w:rsid w:val="001342C9"/>
    <w:rsid w:val="0013523E"/>
    <w:rsid w:val="00135DD4"/>
    <w:rsid w:val="00136E0A"/>
    <w:rsid w:val="0014145D"/>
    <w:rsid w:val="00141A90"/>
    <w:rsid w:val="00141C03"/>
    <w:rsid w:val="00141D33"/>
    <w:rsid w:val="00142AE5"/>
    <w:rsid w:val="001434A0"/>
    <w:rsid w:val="0014508B"/>
    <w:rsid w:val="001452F2"/>
    <w:rsid w:val="00150EC3"/>
    <w:rsid w:val="001513DE"/>
    <w:rsid w:val="001519AB"/>
    <w:rsid w:val="00153B3C"/>
    <w:rsid w:val="001548B0"/>
    <w:rsid w:val="001559E7"/>
    <w:rsid w:val="00155AAE"/>
    <w:rsid w:val="001566EB"/>
    <w:rsid w:val="00156DDA"/>
    <w:rsid w:val="00160DA3"/>
    <w:rsid w:val="0016181D"/>
    <w:rsid w:val="00162151"/>
    <w:rsid w:val="00162801"/>
    <w:rsid w:val="0016284B"/>
    <w:rsid w:val="00163A5C"/>
    <w:rsid w:val="00165D55"/>
    <w:rsid w:val="00166596"/>
    <w:rsid w:val="00167C56"/>
    <w:rsid w:val="00171332"/>
    <w:rsid w:val="001715BD"/>
    <w:rsid w:val="00172299"/>
    <w:rsid w:val="0017260D"/>
    <w:rsid w:val="00172DEF"/>
    <w:rsid w:val="00173690"/>
    <w:rsid w:val="00173BBC"/>
    <w:rsid w:val="00174672"/>
    <w:rsid w:val="001749C9"/>
    <w:rsid w:val="00175F90"/>
    <w:rsid w:val="00175FDB"/>
    <w:rsid w:val="0017600D"/>
    <w:rsid w:val="001770BE"/>
    <w:rsid w:val="001774C8"/>
    <w:rsid w:val="00181B98"/>
    <w:rsid w:val="001827EC"/>
    <w:rsid w:val="00190742"/>
    <w:rsid w:val="0019270C"/>
    <w:rsid w:val="00192C94"/>
    <w:rsid w:val="00192FFB"/>
    <w:rsid w:val="00193EB1"/>
    <w:rsid w:val="001944A6"/>
    <w:rsid w:val="00194BD6"/>
    <w:rsid w:val="00196101"/>
    <w:rsid w:val="0019611A"/>
    <w:rsid w:val="00196623"/>
    <w:rsid w:val="00196830"/>
    <w:rsid w:val="00196F50"/>
    <w:rsid w:val="00197D7B"/>
    <w:rsid w:val="001A0657"/>
    <w:rsid w:val="001A567C"/>
    <w:rsid w:val="001A6029"/>
    <w:rsid w:val="001A7229"/>
    <w:rsid w:val="001A78CF"/>
    <w:rsid w:val="001B0D85"/>
    <w:rsid w:val="001B2A51"/>
    <w:rsid w:val="001B30C4"/>
    <w:rsid w:val="001B465A"/>
    <w:rsid w:val="001B4FF4"/>
    <w:rsid w:val="001B62AC"/>
    <w:rsid w:val="001B66AF"/>
    <w:rsid w:val="001C2996"/>
    <w:rsid w:val="001C30DC"/>
    <w:rsid w:val="001C45C2"/>
    <w:rsid w:val="001C481C"/>
    <w:rsid w:val="001C5480"/>
    <w:rsid w:val="001C5C8D"/>
    <w:rsid w:val="001C6211"/>
    <w:rsid w:val="001C7066"/>
    <w:rsid w:val="001C752D"/>
    <w:rsid w:val="001D1C64"/>
    <w:rsid w:val="001D1E43"/>
    <w:rsid w:val="001D2313"/>
    <w:rsid w:val="001D28BB"/>
    <w:rsid w:val="001D3EA6"/>
    <w:rsid w:val="001D45FC"/>
    <w:rsid w:val="001D599A"/>
    <w:rsid w:val="001D621F"/>
    <w:rsid w:val="001D690F"/>
    <w:rsid w:val="001D6A65"/>
    <w:rsid w:val="001D78A6"/>
    <w:rsid w:val="001D7AE8"/>
    <w:rsid w:val="001E0FD8"/>
    <w:rsid w:val="001E149A"/>
    <w:rsid w:val="001E1523"/>
    <w:rsid w:val="001E173F"/>
    <w:rsid w:val="001E2472"/>
    <w:rsid w:val="001E339C"/>
    <w:rsid w:val="001E47AA"/>
    <w:rsid w:val="001E4A22"/>
    <w:rsid w:val="001E5492"/>
    <w:rsid w:val="001E57D0"/>
    <w:rsid w:val="001F03A6"/>
    <w:rsid w:val="001F0AE0"/>
    <w:rsid w:val="001F11BA"/>
    <w:rsid w:val="001F1A8A"/>
    <w:rsid w:val="001F1F2E"/>
    <w:rsid w:val="001F1F8B"/>
    <w:rsid w:val="001F2B47"/>
    <w:rsid w:val="001F431F"/>
    <w:rsid w:val="001F5B93"/>
    <w:rsid w:val="001F61D1"/>
    <w:rsid w:val="001F65A4"/>
    <w:rsid w:val="00200099"/>
    <w:rsid w:val="00200505"/>
    <w:rsid w:val="00202151"/>
    <w:rsid w:val="0020278D"/>
    <w:rsid w:val="002027B9"/>
    <w:rsid w:val="00202B64"/>
    <w:rsid w:val="00202C05"/>
    <w:rsid w:val="00202D87"/>
    <w:rsid w:val="002036EE"/>
    <w:rsid w:val="00203900"/>
    <w:rsid w:val="00204685"/>
    <w:rsid w:val="002056DB"/>
    <w:rsid w:val="00205814"/>
    <w:rsid w:val="00206236"/>
    <w:rsid w:val="00206FD9"/>
    <w:rsid w:val="002072D0"/>
    <w:rsid w:val="002106EB"/>
    <w:rsid w:val="002120B8"/>
    <w:rsid w:val="002120E9"/>
    <w:rsid w:val="00212267"/>
    <w:rsid w:val="00215A41"/>
    <w:rsid w:val="0021662C"/>
    <w:rsid w:val="00216D4F"/>
    <w:rsid w:val="00217554"/>
    <w:rsid w:val="00217A8B"/>
    <w:rsid w:val="0022264F"/>
    <w:rsid w:val="00222A5E"/>
    <w:rsid w:val="002231B6"/>
    <w:rsid w:val="002249A4"/>
    <w:rsid w:val="00226F23"/>
    <w:rsid w:val="0023080B"/>
    <w:rsid w:val="002309EB"/>
    <w:rsid w:val="00230D9E"/>
    <w:rsid w:val="002311D2"/>
    <w:rsid w:val="00231C36"/>
    <w:rsid w:val="00232528"/>
    <w:rsid w:val="002325BF"/>
    <w:rsid w:val="00234212"/>
    <w:rsid w:val="002344D2"/>
    <w:rsid w:val="00234A5A"/>
    <w:rsid w:val="00235208"/>
    <w:rsid w:val="002356C5"/>
    <w:rsid w:val="00236353"/>
    <w:rsid w:val="00236568"/>
    <w:rsid w:val="00236AF5"/>
    <w:rsid w:val="002379CB"/>
    <w:rsid w:val="0024086B"/>
    <w:rsid w:val="00240DCC"/>
    <w:rsid w:val="00240F78"/>
    <w:rsid w:val="002417EA"/>
    <w:rsid w:val="002419A5"/>
    <w:rsid w:val="002421DE"/>
    <w:rsid w:val="0024310F"/>
    <w:rsid w:val="00243282"/>
    <w:rsid w:val="00247400"/>
    <w:rsid w:val="002477E4"/>
    <w:rsid w:val="0025208A"/>
    <w:rsid w:val="00252753"/>
    <w:rsid w:val="0025480C"/>
    <w:rsid w:val="00254838"/>
    <w:rsid w:val="00255288"/>
    <w:rsid w:val="002558BC"/>
    <w:rsid w:val="00257241"/>
    <w:rsid w:val="002573A9"/>
    <w:rsid w:val="00260797"/>
    <w:rsid w:val="00260E68"/>
    <w:rsid w:val="002636A1"/>
    <w:rsid w:val="0026401B"/>
    <w:rsid w:val="00265C89"/>
    <w:rsid w:val="00265F6A"/>
    <w:rsid w:val="002661C1"/>
    <w:rsid w:val="002666C6"/>
    <w:rsid w:val="00266F5D"/>
    <w:rsid w:val="00267515"/>
    <w:rsid w:val="00274D29"/>
    <w:rsid w:val="00277EA4"/>
    <w:rsid w:val="002801E8"/>
    <w:rsid w:val="00281891"/>
    <w:rsid w:val="002819AD"/>
    <w:rsid w:val="00281A0D"/>
    <w:rsid w:val="00281AB7"/>
    <w:rsid w:val="0028271C"/>
    <w:rsid w:val="0028441E"/>
    <w:rsid w:val="00290488"/>
    <w:rsid w:val="00290F6D"/>
    <w:rsid w:val="00291095"/>
    <w:rsid w:val="00292687"/>
    <w:rsid w:val="0029299A"/>
    <w:rsid w:val="002930F5"/>
    <w:rsid w:val="00293466"/>
    <w:rsid w:val="00293784"/>
    <w:rsid w:val="00293972"/>
    <w:rsid w:val="00295013"/>
    <w:rsid w:val="002950C9"/>
    <w:rsid w:val="002956DA"/>
    <w:rsid w:val="00296D8B"/>
    <w:rsid w:val="002A112F"/>
    <w:rsid w:val="002A159F"/>
    <w:rsid w:val="002A2616"/>
    <w:rsid w:val="002A5F35"/>
    <w:rsid w:val="002A71B9"/>
    <w:rsid w:val="002A7921"/>
    <w:rsid w:val="002B0A99"/>
    <w:rsid w:val="002B293A"/>
    <w:rsid w:val="002B2A1B"/>
    <w:rsid w:val="002B3394"/>
    <w:rsid w:val="002B5583"/>
    <w:rsid w:val="002B63CC"/>
    <w:rsid w:val="002B72BE"/>
    <w:rsid w:val="002B7EFB"/>
    <w:rsid w:val="002C0D99"/>
    <w:rsid w:val="002C10F7"/>
    <w:rsid w:val="002C27CC"/>
    <w:rsid w:val="002C44BA"/>
    <w:rsid w:val="002C4D22"/>
    <w:rsid w:val="002C531D"/>
    <w:rsid w:val="002C5839"/>
    <w:rsid w:val="002C5D7C"/>
    <w:rsid w:val="002C68F2"/>
    <w:rsid w:val="002C6CF4"/>
    <w:rsid w:val="002C7D60"/>
    <w:rsid w:val="002D2E9E"/>
    <w:rsid w:val="002D326B"/>
    <w:rsid w:val="002D34C1"/>
    <w:rsid w:val="002D4DCD"/>
    <w:rsid w:val="002D5BB0"/>
    <w:rsid w:val="002D6382"/>
    <w:rsid w:val="002D6BA6"/>
    <w:rsid w:val="002D7162"/>
    <w:rsid w:val="002E22E4"/>
    <w:rsid w:val="002E2365"/>
    <w:rsid w:val="002E2C47"/>
    <w:rsid w:val="002E497F"/>
    <w:rsid w:val="002E51D1"/>
    <w:rsid w:val="002E5BED"/>
    <w:rsid w:val="002E639B"/>
    <w:rsid w:val="002E704A"/>
    <w:rsid w:val="002E716E"/>
    <w:rsid w:val="002E7E9B"/>
    <w:rsid w:val="002E7F9D"/>
    <w:rsid w:val="002F12E0"/>
    <w:rsid w:val="002F2797"/>
    <w:rsid w:val="002F3877"/>
    <w:rsid w:val="002F3C9A"/>
    <w:rsid w:val="002F4122"/>
    <w:rsid w:val="002F417B"/>
    <w:rsid w:val="002F4833"/>
    <w:rsid w:val="002F5579"/>
    <w:rsid w:val="002F6B84"/>
    <w:rsid w:val="002F71E6"/>
    <w:rsid w:val="0030052A"/>
    <w:rsid w:val="003015B0"/>
    <w:rsid w:val="00302150"/>
    <w:rsid w:val="003030A7"/>
    <w:rsid w:val="00305644"/>
    <w:rsid w:val="003056A8"/>
    <w:rsid w:val="00307635"/>
    <w:rsid w:val="0031041D"/>
    <w:rsid w:val="00311DA8"/>
    <w:rsid w:val="003127B0"/>
    <w:rsid w:val="00312822"/>
    <w:rsid w:val="00313F81"/>
    <w:rsid w:val="00314BE3"/>
    <w:rsid w:val="00314D3C"/>
    <w:rsid w:val="00316174"/>
    <w:rsid w:val="0031623B"/>
    <w:rsid w:val="00316326"/>
    <w:rsid w:val="00316470"/>
    <w:rsid w:val="00316817"/>
    <w:rsid w:val="00317FDF"/>
    <w:rsid w:val="00321FD1"/>
    <w:rsid w:val="00322D53"/>
    <w:rsid w:val="00323D0D"/>
    <w:rsid w:val="00324A01"/>
    <w:rsid w:val="003252DB"/>
    <w:rsid w:val="00325D12"/>
    <w:rsid w:val="003267DB"/>
    <w:rsid w:val="00326A2C"/>
    <w:rsid w:val="003279B0"/>
    <w:rsid w:val="00331123"/>
    <w:rsid w:val="00331B4B"/>
    <w:rsid w:val="00331D3B"/>
    <w:rsid w:val="00332C98"/>
    <w:rsid w:val="00334F71"/>
    <w:rsid w:val="00335BB9"/>
    <w:rsid w:val="00336751"/>
    <w:rsid w:val="00336778"/>
    <w:rsid w:val="003374FD"/>
    <w:rsid w:val="00337DD6"/>
    <w:rsid w:val="003416AA"/>
    <w:rsid w:val="003416BC"/>
    <w:rsid w:val="00345BF6"/>
    <w:rsid w:val="00350E12"/>
    <w:rsid w:val="00351789"/>
    <w:rsid w:val="00352485"/>
    <w:rsid w:val="00352525"/>
    <w:rsid w:val="003539D7"/>
    <w:rsid w:val="00353D6B"/>
    <w:rsid w:val="003617F2"/>
    <w:rsid w:val="00361966"/>
    <w:rsid w:val="00362BF4"/>
    <w:rsid w:val="00364D73"/>
    <w:rsid w:val="00367064"/>
    <w:rsid w:val="00371E5D"/>
    <w:rsid w:val="00371F36"/>
    <w:rsid w:val="00372023"/>
    <w:rsid w:val="00374191"/>
    <w:rsid w:val="0037679D"/>
    <w:rsid w:val="00376F53"/>
    <w:rsid w:val="003825C6"/>
    <w:rsid w:val="00382F33"/>
    <w:rsid w:val="00383F4C"/>
    <w:rsid w:val="00383FF4"/>
    <w:rsid w:val="00384607"/>
    <w:rsid w:val="00386FF4"/>
    <w:rsid w:val="00387621"/>
    <w:rsid w:val="0039122B"/>
    <w:rsid w:val="003916C3"/>
    <w:rsid w:val="0039293A"/>
    <w:rsid w:val="00392FBD"/>
    <w:rsid w:val="00393220"/>
    <w:rsid w:val="00397184"/>
    <w:rsid w:val="003A0041"/>
    <w:rsid w:val="003A1028"/>
    <w:rsid w:val="003A3458"/>
    <w:rsid w:val="003A42FD"/>
    <w:rsid w:val="003A4D10"/>
    <w:rsid w:val="003A562E"/>
    <w:rsid w:val="003A59AE"/>
    <w:rsid w:val="003A62E4"/>
    <w:rsid w:val="003A6828"/>
    <w:rsid w:val="003A6BA2"/>
    <w:rsid w:val="003A7FDB"/>
    <w:rsid w:val="003B02F6"/>
    <w:rsid w:val="003B11EC"/>
    <w:rsid w:val="003B1809"/>
    <w:rsid w:val="003B1C29"/>
    <w:rsid w:val="003B21FD"/>
    <w:rsid w:val="003B31C7"/>
    <w:rsid w:val="003B38C6"/>
    <w:rsid w:val="003B3945"/>
    <w:rsid w:val="003B50B1"/>
    <w:rsid w:val="003B5EF2"/>
    <w:rsid w:val="003B5FCD"/>
    <w:rsid w:val="003B765B"/>
    <w:rsid w:val="003C1B16"/>
    <w:rsid w:val="003C2368"/>
    <w:rsid w:val="003C2B6F"/>
    <w:rsid w:val="003C3387"/>
    <w:rsid w:val="003C43AE"/>
    <w:rsid w:val="003C4CF4"/>
    <w:rsid w:val="003C4F53"/>
    <w:rsid w:val="003C5F9F"/>
    <w:rsid w:val="003D13E5"/>
    <w:rsid w:val="003D1899"/>
    <w:rsid w:val="003D18A7"/>
    <w:rsid w:val="003D354D"/>
    <w:rsid w:val="003D35E3"/>
    <w:rsid w:val="003D3974"/>
    <w:rsid w:val="003D3996"/>
    <w:rsid w:val="003D3BD9"/>
    <w:rsid w:val="003D51E0"/>
    <w:rsid w:val="003D7A97"/>
    <w:rsid w:val="003E0503"/>
    <w:rsid w:val="003E1FE7"/>
    <w:rsid w:val="003E42F3"/>
    <w:rsid w:val="003E5315"/>
    <w:rsid w:val="003E5423"/>
    <w:rsid w:val="003E5A1E"/>
    <w:rsid w:val="003E5BF2"/>
    <w:rsid w:val="003E5F3F"/>
    <w:rsid w:val="003E6CB3"/>
    <w:rsid w:val="003E7512"/>
    <w:rsid w:val="003F1009"/>
    <w:rsid w:val="003F1C70"/>
    <w:rsid w:val="003F1F1D"/>
    <w:rsid w:val="003F261F"/>
    <w:rsid w:val="003F3531"/>
    <w:rsid w:val="003F3BF4"/>
    <w:rsid w:val="003F42A8"/>
    <w:rsid w:val="003F5B64"/>
    <w:rsid w:val="003F71EB"/>
    <w:rsid w:val="003F7640"/>
    <w:rsid w:val="003F7B27"/>
    <w:rsid w:val="00400D7E"/>
    <w:rsid w:val="0040267E"/>
    <w:rsid w:val="00405CBD"/>
    <w:rsid w:val="004072EC"/>
    <w:rsid w:val="004106FF"/>
    <w:rsid w:val="004109A1"/>
    <w:rsid w:val="00410E30"/>
    <w:rsid w:val="00411D94"/>
    <w:rsid w:val="004124A9"/>
    <w:rsid w:val="004130E5"/>
    <w:rsid w:val="00413304"/>
    <w:rsid w:val="00413674"/>
    <w:rsid w:val="00414FF5"/>
    <w:rsid w:val="00416E29"/>
    <w:rsid w:val="00416F54"/>
    <w:rsid w:val="0042019B"/>
    <w:rsid w:val="004210EC"/>
    <w:rsid w:val="00421AB0"/>
    <w:rsid w:val="00424002"/>
    <w:rsid w:val="00424D58"/>
    <w:rsid w:val="00426083"/>
    <w:rsid w:val="00431329"/>
    <w:rsid w:val="0043229B"/>
    <w:rsid w:val="00432B06"/>
    <w:rsid w:val="00432D6A"/>
    <w:rsid w:val="00437442"/>
    <w:rsid w:val="00441446"/>
    <w:rsid w:val="00442209"/>
    <w:rsid w:val="004424CB"/>
    <w:rsid w:val="00444DA6"/>
    <w:rsid w:val="004507E2"/>
    <w:rsid w:val="0045095A"/>
    <w:rsid w:val="00450E8F"/>
    <w:rsid w:val="00451601"/>
    <w:rsid w:val="004517DC"/>
    <w:rsid w:val="0045466A"/>
    <w:rsid w:val="00454F3D"/>
    <w:rsid w:val="00455910"/>
    <w:rsid w:val="0045607C"/>
    <w:rsid w:val="0045658D"/>
    <w:rsid w:val="00456D50"/>
    <w:rsid w:val="004573A6"/>
    <w:rsid w:val="0045759A"/>
    <w:rsid w:val="00457865"/>
    <w:rsid w:val="00460379"/>
    <w:rsid w:val="004607E7"/>
    <w:rsid w:val="004611E3"/>
    <w:rsid w:val="00461D4C"/>
    <w:rsid w:val="004641AB"/>
    <w:rsid w:val="00464A9E"/>
    <w:rsid w:val="0046737A"/>
    <w:rsid w:val="00467BDC"/>
    <w:rsid w:val="004701C4"/>
    <w:rsid w:val="00470B65"/>
    <w:rsid w:val="00470D45"/>
    <w:rsid w:val="00470DBA"/>
    <w:rsid w:val="004725F0"/>
    <w:rsid w:val="00472F60"/>
    <w:rsid w:val="00473CFA"/>
    <w:rsid w:val="0047503D"/>
    <w:rsid w:val="00475BA4"/>
    <w:rsid w:val="00476DE5"/>
    <w:rsid w:val="00477592"/>
    <w:rsid w:val="004778A0"/>
    <w:rsid w:val="00477B5B"/>
    <w:rsid w:val="00477F9D"/>
    <w:rsid w:val="0048109C"/>
    <w:rsid w:val="00481ED3"/>
    <w:rsid w:val="0048303D"/>
    <w:rsid w:val="00483D42"/>
    <w:rsid w:val="0048401B"/>
    <w:rsid w:val="00484694"/>
    <w:rsid w:val="00484F01"/>
    <w:rsid w:val="004858F1"/>
    <w:rsid w:val="00487311"/>
    <w:rsid w:val="004878D5"/>
    <w:rsid w:val="00487F90"/>
    <w:rsid w:val="00492DCD"/>
    <w:rsid w:val="004930BE"/>
    <w:rsid w:val="00493360"/>
    <w:rsid w:val="00493865"/>
    <w:rsid w:val="00493E56"/>
    <w:rsid w:val="00493F33"/>
    <w:rsid w:val="00494F54"/>
    <w:rsid w:val="00494FFA"/>
    <w:rsid w:val="00495360"/>
    <w:rsid w:val="00495791"/>
    <w:rsid w:val="004960EE"/>
    <w:rsid w:val="004A07FE"/>
    <w:rsid w:val="004A1039"/>
    <w:rsid w:val="004A2DF9"/>
    <w:rsid w:val="004A3097"/>
    <w:rsid w:val="004A4867"/>
    <w:rsid w:val="004A53C4"/>
    <w:rsid w:val="004A5EB7"/>
    <w:rsid w:val="004A6125"/>
    <w:rsid w:val="004A671E"/>
    <w:rsid w:val="004A6A44"/>
    <w:rsid w:val="004A6E8A"/>
    <w:rsid w:val="004B0DD9"/>
    <w:rsid w:val="004B25BE"/>
    <w:rsid w:val="004B3E96"/>
    <w:rsid w:val="004B4ED3"/>
    <w:rsid w:val="004B6394"/>
    <w:rsid w:val="004B6494"/>
    <w:rsid w:val="004B6B41"/>
    <w:rsid w:val="004B7C1D"/>
    <w:rsid w:val="004C0AA3"/>
    <w:rsid w:val="004C23AA"/>
    <w:rsid w:val="004C48C8"/>
    <w:rsid w:val="004C4F07"/>
    <w:rsid w:val="004C7469"/>
    <w:rsid w:val="004C7690"/>
    <w:rsid w:val="004C77C2"/>
    <w:rsid w:val="004D17F5"/>
    <w:rsid w:val="004D1952"/>
    <w:rsid w:val="004D495A"/>
    <w:rsid w:val="004D5F79"/>
    <w:rsid w:val="004D62EC"/>
    <w:rsid w:val="004D685B"/>
    <w:rsid w:val="004D7530"/>
    <w:rsid w:val="004E0437"/>
    <w:rsid w:val="004E0F0B"/>
    <w:rsid w:val="004E0F12"/>
    <w:rsid w:val="004E1823"/>
    <w:rsid w:val="004E32D6"/>
    <w:rsid w:val="004E6028"/>
    <w:rsid w:val="004E7FBD"/>
    <w:rsid w:val="004F0A81"/>
    <w:rsid w:val="004F163E"/>
    <w:rsid w:val="004F2A3F"/>
    <w:rsid w:val="004F3283"/>
    <w:rsid w:val="004F3D77"/>
    <w:rsid w:val="004F4562"/>
    <w:rsid w:val="004F7534"/>
    <w:rsid w:val="00501096"/>
    <w:rsid w:val="0050152F"/>
    <w:rsid w:val="00501D66"/>
    <w:rsid w:val="00502BCF"/>
    <w:rsid w:val="00503CA3"/>
    <w:rsid w:val="005064A0"/>
    <w:rsid w:val="00506B23"/>
    <w:rsid w:val="00507E05"/>
    <w:rsid w:val="00510950"/>
    <w:rsid w:val="00511113"/>
    <w:rsid w:val="00512343"/>
    <w:rsid w:val="0051322C"/>
    <w:rsid w:val="00514279"/>
    <w:rsid w:val="0051684C"/>
    <w:rsid w:val="00517A47"/>
    <w:rsid w:val="00521257"/>
    <w:rsid w:val="00523001"/>
    <w:rsid w:val="005236DA"/>
    <w:rsid w:val="00524602"/>
    <w:rsid w:val="00525953"/>
    <w:rsid w:val="00525BB6"/>
    <w:rsid w:val="005273F8"/>
    <w:rsid w:val="0053033A"/>
    <w:rsid w:val="00531271"/>
    <w:rsid w:val="00531E63"/>
    <w:rsid w:val="00534727"/>
    <w:rsid w:val="00534F23"/>
    <w:rsid w:val="00535263"/>
    <w:rsid w:val="00536540"/>
    <w:rsid w:val="00536C95"/>
    <w:rsid w:val="00537027"/>
    <w:rsid w:val="00537257"/>
    <w:rsid w:val="00540173"/>
    <w:rsid w:val="00540EFC"/>
    <w:rsid w:val="005412AC"/>
    <w:rsid w:val="00541337"/>
    <w:rsid w:val="00541865"/>
    <w:rsid w:val="00542C37"/>
    <w:rsid w:val="00543869"/>
    <w:rsid w:val="00543A5B"/>
    <w:rsid w:val="00543C36"/>
    <w:rsid w:val="00545136"/>
    <w:rsid w:val="0054528D"/>
    <w:rsid w:val="00546A2E"/>
    <w:rsid w:val="00546BF3"/>
    <w:rsid w:val="00550217"/>
    <w:rsid w:val="005505E3"/>
    <w:rsid w:val="00553704"/>
    <w:rsid w:val="0055450C"/>
    <w:rsid w:val="0055562B"/>
    <w:rsid w:val="005559E3"/>
    <w:rsid w:val="00557ACE"/>
    <w:rsid w:val="00557D2F"/>
    <w:rsid w:val="005615AB"/>
    <w:rsid w:val="00561D63"/>
    <w:rsid w:val="0056705B"/>
    <w:rsid w:val="0057028D"/>
    <w:rsid w:val="0057155B"/>
    <w:rsid w:val="005716D7"/>
    <w:rsid w:val="00571763"/>
    <w:rsid w:val="005719F2"/>
    <w:rsid w:val="00572349"/>
    <w:rsid w:val="00573048"/>
    <w:rsid w:val="005730C1"/>
    <w:rsid w:val="0057329D"/>
    <w:rsid w:val="0057526F"/>
    <w:rsid w:val="00575B8D"/>
    <w:rsid w:val="00575D5C"/>
    <w:rsid w:val="00576FF4"/>
    <w:rsid w:val="00577018"/>
    <w:rsid w:val="005805A8"/>
    <w:rsid w:val="005811BA"/>
    <w:rsid w:val="00581765"/>
    <w:rsid w:val="00582768"/>
    <w:rsid w:val="005838D9"/>
    <w:rsid w:val="00584184"/>
    <w:rsid w:val="005849DB"/>
    <w:rsid w:val="00585334"/>
    <w:rsid w:val="0058735A"/>
    <w:rsid w:val="00590C24"/>
    <w:rsid w:val="00590D93"/>
    <w:rsid w:val="00590F17"/>
    <w:rsid w:val="005912CC"/>
    <w:rsid w:val="00591901"/>
    <w:rsid w:val="00591D22"/>
    <w:rsid w:val="00591EB8"/>
    <w:rsid w:val="0059204A"/>
    <w:rsid w:val="0059257A"/>
    <w:rsid w:val="005928A7"/>
    <w:rsid w:val="00593FC2"/>
    <w:rsid w:val="00594940"/>
    <w:rsid w:val="005952E2"/>
    <w:rsid w:val="00595339"/>
    <w:rsid w:val="0059542A"/>
    <w:rsid w:val="0059770B"/>
    <w:rsid w:val="005A008F"/>
    <w:rsid w:val="005A27CF"/>
    <w:rsid w:val="005A3159"/>
    <w:rsid w:val="005A411E"/>
    <w:rsid w:val="005A5206"/>
    <w:rsid w:val="005A62AC"/>
    <w:rsid w:val="005A746C"/>
    <w:rsid w:val="005A7800"/>
    <w:rsid w:val="005B1189"/>
    <w:rsid w:val="005B1E31"/>
    <w:rsid w:val="005B386E"/>
    <w:rsid w:val="005B478B"/>
    <w:rsid w:val="005B58D6"/>
    <w:rsid w:val="005B5B92"/>
    <w:rsid w:val="005B6260"/>
    <w:rsid w:val="005C1099"/>
    <w:rsid w:val="005C12CA"/>
    <w:rsid w:val="005C1E3A"/>
    <w:rsid w:val="005C2037"/>
    <w:rsid w:val="005C2DF0"/>
    <w:rsid w:val="005C2F1A"/>
    <w:rsid w:val="005C3B60"/>
    <w:rsid w:val="005C4432"/>
    <w:rsid w:val="005C4953"/>
    <w:rsid w:val="005C6CBD"/>
    <w:rsid w:val="005D14BA"/>
    <w:rsid w:val="005D17B7"/>
    <w:rsid w:val="005D22F5"/>
    <w:rsid w:val="005D32A3"/>
    <w:rsid w:val="005D3952"/>
    <w:rsid w:val="005D3E43"/>
    <w:rsid w:val="005D40D4"/>
    <w:rsid w:val="005D5C84"/>
    <w:rsid w:val="005D79EF"/>
    <w:rsid w:val="005D7BE7"/>
    <w:rsid w:val="005E1061"/>
    <w:rsid w:val="005E1B84"/>
    <w:rsid w:val="005E2A0E"/>
    <w:rsid w:val="005E5DC2"/>
    <w:rsid w:val="005E62E3"/>
    <w:rsid w:val="005E64E5"/>
    <w:rsid w:val="005F06F9"/>
    <w:rsid w:val="005F7CA5"/>
    <w:rsid w:val="005F7CAF"/>
    <w:rsid w:val="00600FC3"/>
    <w:rsid w:val="006016AC"/>
    <w:rsid w:val="00601816"/>
    <w:rsid w:val="0060199C"/>
    <w:rsid w:val="00602977"/>
    <w:rsid w:val="00602B90"/>
    <w:rsid w:val="006032FB"/>
    <w:rsid w:val="00603D83"/>
    <w:rsid w:val="00604183"/>
    <w:rsid w:val="00604613"/>
    <w:rsid w:val="00604FB0"/>
    <w:rsid w:val="006051A3"/>
    <w:rsid w:val="00605CD5"/>
    <w:rsid w:val="0060743F"/>
    <w:rsid w:val="00607847"/>
    <w:rsid w:val="00607B2B"/>
    <w:rsid w:val="00610327"/>
    <w:rsid w:val="00614102"/>
    <w:rsid w:val="00614D9A"/>
    <w:rsid w:val="00614F47"/>
    <w:rsid w:val="006153A0"/>
    <w:rsid w:val="00615AAC"/>
    <w:rsid w:val="00615D8E"/>
    <w:rsid w:val="0061788D"/>
    <w:rsid w:val="0062070F"/>
    <w:rsid w:val="00621A28"/>
    <w:rsid w:val="00621C0C"/>
    <w:rsid w:val="0062244F"/>
    <w:rsid w:val="006232A6"/>
    <w:rsid w:val="0062342A"/>
    <w:rsid w:val="00623798"/>
    <w:rsid w:val="006237BB"/>
    <w:rsid w:val="00623EBA"/>
    <w:rsid w:val="0062553E"/>
    <w:rsid w:val="0062578A"/>
    <w:rsid w:val="0062593D"/>
    <w:rsid w:val="00626DFE"/>
    <w:rsid w:val="00627702"/>
    <w:rsid w:val="00630AD7"/>
    <w:rsid w:val="00632BBB"/>
    <w:rsid w:val="006331DA"/>
    <w:rsid w:val="00633326"/>
    <w:rsid w:val="0063461B"/>
    <w:rsid w:val="00634736"/>
    <w:rsid w:val="00634DBA"/>
    <w:rsid w:val="006350A1"/>
    <w:rsid w:val="00635BA0"/>
    <w:rsid w:val="00635EF3"/>
    <w:rsid w:val="00640097"/>
    <w:rsid w:val="006406F4"/>
    <w:rsid w:val="00640F18"/>
    <w:rsid w:val="006416DA"/>
    <w:rsid w:val="006417EC"/>
    <w:rsid w:val="00642498"/>
    <w:rsid w:val="006437FE"/>
    <w:rsid w:val="00644B5B"/>
    <w:rsid w:val="00645DF9"/>
    <w:rsid w:val="00646A84"/>
    <w:rsid w:val="00650B81"/>
    <w:rsid w:val="00652415"/>
    <w:rsid w:val="0065255B"/>
    <w:rsid w:val="0065365A"/>
    <w:rsid w:val="00654AD2"/>
    <w:rsid w:val="0065608D"/>
    <w:rsid w:val="00656274"/>
    <w:rsid w:val="00656AB8"/>
    <w:rsid w:val="006572C3"/>
    <w:rsid w:val="006577F2"/>
    <w:rsid w:val="00657E10"/>
    <w:rsid w:val="00657E58"/>
    <w:rsid w:val="00660EB5"/>
    <w:rsid w:val="00662212"/>
    <w:rsid w:val="0066335C"/>
    <w:rsid w:val="00665497"/>
    <w:rsid w:val="00665E28"/>
    <w:rsid w:val="006661B6"/>
    <w:rsid w:val="00666F41"/>
    <w:rsid w:val="00667011"/>
    <w:rsid w:val="0067029E"/>
    <w:rsid w:val="00671196"/>
    <w:rsid w:val="00671444"/>
    <w:rsid w:val="00671E7A"/>
    <w:rsid w:val="00672487"/>
    <w:rsid w:val="006753AE"/>
    <w:rsid w:val="00675723"/>
    <w:rsid w:val="006765DE"/>
    <w:rsid w:val="0067664E"/>
    <w:rsid w:val="00676C1A"/>
    <w:rsid w:val="00676D4F"/>
    <w:rsid w:val="00677B42"/>
    <w:rsid w:val="00680C1B"/>
    <w:rsid w:val="00682468"/>
    <w:rsid w:val="0068254D"/>
    <w:rsid w:val="00682C73"/>
    <w:rsid w:val="00683088"/>
    <w:rsid w:val="00683966"/>
    <w:rsid w:val="00683ECB"/>
    <w:rsid w:val="00684095"/>
    <w:rsid w:val="0068580C"/>
    <w:rsid w:val="0068660B"/>
    <w:rsid w:val="00687FF2"/>
    <w:rsid w:val="0069100C"/>
    <w:rsid w:val="0069124C"/>
    <w:rsid w:val="00691926"/>
    <w:rsid w:val="00697E04"/>
    <w:rsid w:val="006A06EB"/>
    <w:rsid w:val="006A2469"/>
    <w:rsid w:val="006A28CE"/>
    <w:rsid w:val="006A29EA"/>
    <w:rsid w:val="006A2D59"/>
    <w:rsid w:val="006A593C"/>
    <w:rsid w:val="006A63AD"/>
    <w:rsid w:val="006A75EB"/>
    <w:rsid w:val="006A7D05"/>
    <w:rsid w:val="006B06AF"/>
    <w:rsid w:val="006B138B"/>
    <w:rsid w:val="006B1FA0"/>
    <w:rsid w:val="006B2503"/>
    <w:rsid w:val="006B2D38"/>
    <w:rsid w:val="006B348B"/>
    <w:rsid w:val="006B36E1"/>
    <w:rsid w:val="006B6B5A"/>
    <w:rsid w:val="006B6C53"/>
    <w:rsid w:val="006C1073"/>
    <w:rsid w:val="006C10AB"/>
    <w:rsid w:val="006C1A84"/>
    <w:rsid w:val="006C1CC1"/>
    <w:rsid w:val="006C250B"/>
    <w:rsid w:val="006C420C"/>
    <w:rsid w:val="006C54A4"/>
    <w:rsid w:val="006C6CA5"/>
    <w:rsid w:val="006C6E36"/>
    <w:rsid w:val="006C703A"/>
    <w:rsid w:val="006C72E5"/>
    <w:rsid w:val="006C7478"/>
    <w:rsid w:val="006C77EC"/>
    <w:rsid w:val="006D30FE"/>
    <w:rsid w:val="006D3C95"/>
    <w:rsid w:val="006D7FDA"/>
    <w:rsid w:val="006E0CA3"/>
    <w:rsid w:val="006E1B6D"/>
    <w:rsid w:val="006E22EE"/>
    <w:rsid w:val="006E2BCE"/>
    <w:rsid w:val="006E3DA0"/>
    <w:rsid w:val="006E6EA0"/>
    <w:rsid w:val="006E77C4"/>
    <w:rsid w:val="006E7C40"/>
    <w:rsid w:val="006F08A3"/>
    <w:rsid w:val="006F0E36"/>
    <w:rsid w:val="006F1462"/>
    <w:rsid w:val="006F1B05"/>
    <w:rsid w:val="006F342D"/>
    <w:rsid w:val="006F3FD5"/>
    <w:rsid w:val="006F44CB"/>
    <w:rsid w:val="006F4E9A"/>
    <w:rsid w:val="006F56D8"/>
    <w:rsid w:val="0070093D"/>
    <w:rsid w:val="007009E3"/>
    <w:rsid w:val="00701AF0"/>
    <w:rsid w:val="00702631"/>
    <w:rsid w:val="007028F7"/>
    <w:rsid w:val="00704290"/>
    <w:rsid w:val="00705E4A"/>
    <w:rsid w:val="00706115"/>
    <w:rsid w:val="007065C5"/>
    <w:rsid w:val="007066D8"/>
    <w:rsid w:val="0071285B"/>
    <w:rsid w:val="00712891"/>
    <w:rsid w:val="00713960"/>
    <w:rsid w:val="00715D11"/>
    <w:rsid w:val="00716989"/>
    <w:rsid w:val="007212C9"/>
    <w:rsid w:val="00721724"/>
    <w:rsid w:val="0072202E"/>
    <w:rsid w:val="007223D6"/>
    <w:rsid w:val="00724CA4"/>
    <w:rsid w:val="0072681F"/>
    <w:rsid w:val="00726B86"/>
    <w:rsid w:val="00727001"/>
    <w:rsid w:val="0072766F"/>
    <w:rsid w:val="00731ACF"/>
    <w:rsid w:val="00732B3F"/>
    <w:rsid w:val="007330EA"/>
    <w:rsid w:val="007340C9"/>
    <w:rsid w:val="0073618E"/>
    <w:rsid w:val="00737217"/>
    <w:rsid w:val="00737C29"/>
    <w:rsid w:val="00737F53"/>
    <w:rsid w:val="0074076C"/>
    <w:rsid w:val="00742652"/>
    <w:rsid w:val="00743615"/>
    <w:rsid w:val="00743BB8"/>
    <w:rsid w:val="007470C4"/>
    <w:rsid w:val="007500A4"/>
    <w:rsid w:val="007522EC"/>
    <w:rsid w:val="00753336"/>
    <w:rsid w:val="00754A9F"/>
    <w:rsid w:val="00754B70"/>
    <w:rsid w:val="00755EC4"/>
    <w:rsid w:val="0075725A"/>
    <w:rsid w:val="00757690"/>
    <w:rsid w:val="00760479"/>
    <w:rsid w:val="0076580C"/>
    <w:rsid w:val="00766B4F"/>
    <w:rsid w:val="007678DA"/>
    <w:rsid w:val="0077281C"/>
    <w:rsid w:val="007728FC"/>
    <w:rsid w:val="00773AF5"/>
    <w:rsid w:val="0077498C"/>
    <w:rsid w:val="0077541C"/>
    <w:rsid w:val="007767CD"/>
    <w:rsid w:val="00777300"/>
    <w:rsid w:val="00777697"/>
    <w:rsid w:val="00780CD3"/>
    <w:rsid w:val="00781989"/>
    <w:rsid w:val="007824D1"/>
    <w:rsid w:val="00782601"/>
    <w:rsid w:val="00782FAA"/>
    <w:rsid w:val="00785273"/>
    <w:rsid w:val="0078654A"/>
    <w:rsid w:val="00786EE7"/>
    <w:rsid w:val="007870A8"/>
    <w:rsid w:val="0078771C"/>
    <w:rsid w:val="00787ACB"/>
    <w:rsid w:val="00790718"/>
    <w:rsid w:val="007949D9"/>
    <w:rsid w:val="00794CA2"/>
    <w:rsid w:val="00795358"/>
    <w:rsid w:val="00795991"/>
    <w:rsid w:val="00796724"/>
    <w:rsid w:val="007A10E9"/>
    <w:rsid w:val="007A137D"/>
    <w:rsid w:val="007A14FB"/>
    <w:rsid w:val="007A26CC"/>
    <w:rsid w:val="007A2EF8"/>
    <w:rsid w:val="007A41B9"/>
    <w:rsid w:val="007A4377"/>
    <w:rsid w:val="007A4BFC"/>
    <w:rsid w:val="007A4FE0"/>
    <w:rsid w:val="007A5155"/>
    <w:rsid w:val="007A58DB"/>
    <w:rsid w:val="007A5F61"/>
    <w:rsid w:val="007A6814"/>
    <w:rsid w:val="007A6C13"/>
    <w:rsid w:val="007B0007"/>
    <w:rsid w:val="007B0E8A"/>
    <w:rsid w:val="007B18A7"/>
    <w:rsid w:val="007B22B4"/>
    <w:rsid w:val="007B2541"/>
    <w:rsid w:val="007B477E"/>
    <w:rsid w:val="007B6936"/>
    <w:rsid w:val="007B7735"/>
    <w:rsid w:val="007C0DFC"/>
    <w:rsid w:val="007C3199"/>
    <w:rsid w:val="007C335B"/>
    <w:rsid w:val="007C39C6"/>
    <w:rsid w:val="007C4671"/>
    <w:rsid w:val="007C4835"/>
    <w:rsid w:val="007C5480"/>
    <w:rsid w:val="007C596C"/>
    <w:rsid w:val="007C6489"/>
    <w:rsid w:val="007C6642"/>
    <w:rsid w:val="007C7B20"/>
    <w:rsid w:val="007D0362"/>
    <w:rsid w:val="007D10C7"/>
    <w:rsid w:val="007D1900"/>
    <w:rsid w:val="007D324B"/>
    <w:rsid w:val="007D4B00"/>
    <w:rsid w:val="007D5CF2"/>
    <w:rsid w:val="007D6195"/>
    <w:rsid w:val="007D6EC1"/>
    <w:rsid w:val="007D7AA5"/>
    <w:rsid w:val="007E024F"/>
    <w:rsid w:val="007E1960"/>
    <w:rsid w:val="007E1BAB"/>
    <w:rsid w:val="007E2A57"/>
    <w:rsid w:val="007E2E21"/>
    <w:rsid w:val="007E2FC6"/>
    <w:rsid w:val="007E4420"/>
    <w:rsid w:val="007E44BA"/>
    <w:rsid w:val="007E5D21"/>
    <w:rsid w:val="007E5EB9"/>
    <w:rsid w:val="007F003C"/>
    <w:rsid w:val="007F09CD"/>
    <w:rsid w:val="007F23CF"/>
    <w:rsid w:val="007F3D46"/>
    <w:rsid w:val="007F3EA4"/>
    <w:rsid w:val="007F56C1"/>
    <w:rsid w:val="007F6C56"/>
    <w:rsid w:val="007F7069"/>
    <w:rsid w:val="0080018D"/>
    <w:rsid w:val="00800422"/>
    <w:rsid w:val="008017DD"/>
    <w:rsid w:val="00801847"/>
    <w:rsid w:val="008029A2"/>
    <w:rsid w:val="00803F4B"/>
    <w:rsid w:val="00804D47"/>
    <w:rsid w:val="00805502"/>
    <w:rsid w:val="008072D0"/>
    <w:rsid w:val="00810A7C"/>
    <w:rsid w:val="00810F43"/>
    <w:rsid w:val="008116F4"/>
    <w:rsid w:val="00813262"/>
    <w:rsid w:val="00814CA9"/>
    <w:rsid w:val="00815004"/>
    <w:rsid w:val="00815987"/>
    <w:rsid w:val="00815BA8"/>
    <w:rsid w:val="0081685B"/>
    <w:rsid w:val="00816FEC"/>
    <w:rsid w:val="00817E4C"/>
    <w:rsid w:val="00821603"/>
    <w:rsid w:val="0082256B"/>
    <w:rsid w:val="0082266C"/>
    <w:rsid w:val="00822CB9"/>
    <w:rsid w:val="00825096"/>
    <w:rsid w:val="0082606C"/>
    <w:rsid w:val="00826699"/>
    <w:rsid w:val="00831257"/>
    <w:rsid w:val="0083140F"/>
    <w:rsid w:val="00834A04"/>
    <w:rsid w:val="008376C2"/>
    <w:rsid w:val="008377F9"/>
    <w:rsid w:val="00840242"/>
    <w:rsid w:val="008407D9"/>
    <w:rsid w:val="00841C9C"/>
    <w:rsid w:val="00842714"/>
    <w:rsid w:val="00843F7B"/>
    <w:rsid w:val="0084438E"/>
    <w:rsid w:val="00844402"/>
    <w:rsid w:val="0084492D"/>
    <w:rsid w:val="00844D1E"/>
    <w:rsid w:val="00844EE4"/>
    <w:rsid w:val="00847E50"/>
    <w:rsid w:val="008500A1"/>
    <w:rsid w:val="008501A9"/>
    <w:rsid w:val="00852C2D"/>
    <w:rsid w:val="00855613"/>
    <w:rsid w:val="0085641A"/>
    <w:rsid w:val="00857405"/>
    <w:rsid w:val="008634C1"/>
    <w:rsid w:val="0086368E"/>
    <w:rsid w:val="00863785"/>
    <w:rsid w:val="00864B60"/>
    <w:rsid w:val="008657A9"/>
    <w:rsid w:val="008658D6"/>
    <w:rsid w:val="00865AFC"/>
    <w:rsid w:val="00865FC3"/>
    <w:rsid w:val="00866D7F"/>
    <w:rsid w:val="00866FB1"/>
    <w:rsid w:val="008704FF"/>
    <w:rsid w:val="008707CE"/>
    <w:rsid w:val="00870F59"/>
    <w:rsid w:val="00871138"/>
    <w:rsid w:val="008715FB"/>
    <w:rsid w:val="00872D83"/>
    <w:rsid w:val="00872EA7"/>
    <w:rsid w:val="00873461"/>
    <w:rsid w:val="0087407C"/>
    <w:rsid w:val="0087489D"/>
    <w:rsid w:val="0087548B"/>
    <w:rsid w:val="00875C08"/>
    <w:rsid w:val="00876770"/>
    <w:rsid w:val="00876DEE"/>
    <w:rsid w:val="00880526"/>
    <w:rsid w:val="00881840"/>
    <w:rsid w:val="00881CEC"/>
    <w:rsid w:val="008820B5"/>
    <w:rsid w:val="008823CE"/>
    <w:rsid w:val="00882442"/>
    <w:rsid w:val="00882478"/>
    <w:rsid w:val="00882902"/>
    <w:rsid w:val="00882A60"/>
    <w:rsid w:val="00885125"/>
    <w:rsid w:val="0088638D"/>
    <w:rsid w:val="008863D9"/>
    <w:rsid w:val="0088649E"/>
    <w:rsid w:val="00886785"/>
    <w:rsid w:val="00886AF7"/>
    <w:rsid w:val="008900E7"/>
    <w:rsid w:val="0089136B"/>
    <w:rsid w:val="00891FAA"/>
    <w:rsid w:val="008928BB"/>
    <w:rsid w:val="008932CD"/>
    <w:rsid w:val="00893FB3"/>
    <w:rsid w:val="00894DCD"/>
    <w:rsid w:val="00895924"/>
    <w:rsid w:val="00896342"/>
    <w:rsid w:val="00897079"/>
    <w:rsid w:val="00897B81"/>
    <w:rsid w:val="00897C19"/>
    <w:rsid w:val="008A0D84"/>
    <w:rsid w:val="008A17EB"/>
    <w:rsid w:val="008A1B70"/>
    <w:rsid w:val="008A3112"/>
    <w:rsid w:val="008A4792"/>
    <w:rsid w:val="008A4D0B"/>
    <w:rsid w:val="008A5E65"/>
    <w:rsid w:val="008A6619"/>
    <w:rsid w:val="008A6B9B"/>
    <w:rsid w:val="008A7CAD"/>
    <w:rsid w:val="008B09E1"/>
    <w:rsid w:val="008B1010"/>
    <w:rsid w:val="008B1918"/>
    <w:rsid w:val="008B3160"/>
    <w:rsid w:val="008B3608"/>
    <w:rsid w:val="008B4C7A"/>
    <w:rsid w:val="008B6A84"/>
    <w:rsid w:val="008B79F0"/>
    <w:rsid w:val="008C0847"/>
    <w:rsid w:val="008C0CD5"/>
    <w:rsid w:val="008C3036"/>
    <w:rsid w:val="008C35AC"/>
    <w:rsid w:val="008C3DA2"/>
    <w:rsid w:val="008C6307"/>
    <w:rsid w:val="008D02C0"/>
    <w:rsid w:val="008D050B"/>
    <w:rsid w:val="008D1674"/>
    <w:rsid w:val="008D169C"/>
    <w:rsid w:val="008D28EB"/>
    <w:rsid w:val="008D3790"/>
    <w:rsid w:val="008D505D"/>
    <w:rsid w:val="008D57A3"/>
    <w:rsid w:val="008D5B96"/>
    <w:rsid w:val="008D5D80"/>
    <w:rsid w:val="008D6259"/>
    <w:rsid w:val="008D68AE"/>
    <w:rsid w:val="008D7BB3"/>
    <w:rsid w:val="008E0764"/>
    <w:rsid w:val="008E165B"/>
    <w:rsid w:val="008E191D"/>
    <w:rsid w:val="008E3835"/>
    <w:rsid w:val="008E4213"/>
    <w:rsid w:val="008E4D6E"/>
    <w:rsid w:val="008E535F"/>
    <w:rsid w:val="008E545B"/>
    <w:rsid w:val="008F11C2"/>
    <w:rsid w:val="008F1554"/>
    <w:rsid w:val="008F2DD5"/>
    <w:rsid w:val="008F3868"/>
    <w:rsid w:val="008F54C5"/>
    <w:rsid w:val="008F56BF"/>
    <w:rsid w:val="008F59B6"/>
    <w:rsid w:val="008F63EB"/>
    <w:rsid w:val="008F7883"/>
    <w:rsid w:val="00900779"/>
    <w:rsid w:val="00900A9C"/>
    <w:rsid w:val="00900D1A"/>
    <w:rsid w:val="00901380"/>
    <w:rsid w:val="00901726"/>
    <w:rsid w:val="00901CFA"/>
    <w:rsid w:val="00903019"/>
    <w:rsid w:val="009043B5"/>
    <w:rsid w:val="0090557B"/>
    <w:rsid w:val="00905AC8"/>
    <w:rsid w:val="009062FB"/>
    <w:rsid w:val="0091015C"/>
    <w:rsid w:val="00910B32"/>
    <w:rsid w:val="00910C3B"/>
    <w:rsid w:val="00911AC4"/>
    <w:rsid w:val="00911C47"/>
    <w:rsid w:val="00911D0A"/>
    <w:rsid w:val="00911ED2"/>
    <w:rsid w:val="009120C5"/>
    <w:rsid w:val="0091611D"/>
    <w:rsid w:val="00916C60"/>
    <w:rsid w:val="00917D69"/>
    <w:rsid w:val="009205AF"/>
    <w:rsid w:val="00921AA0"/>
    <w:rsid w:val="00921ABD"/>
    <w:rsid w:val="00921B45"/>
    <w:rsid w:val="00922498"/>
    <w:rsid w:val="009237EC"/>
    <w:rsid w:val="009238CF"/>
    <w:rsid w:val="00923DB7"/>
    <w:rsid w:val="00924443"/>
    <w:rsid w:val="00924EDF"/>
    <w:rsid w:val="00926233"/>
    <w:rsid w:val="00933D53"/>
    <w:rsid w:val="00935634"/>
    <w:rsid w:val="00937654"/>
    <w:rsid w:val="00937D4A"/>
    <w:rsid w:val="00942771"/>
    <w:rsid w:val="00942BE1"/>
    <w:rsid w:val="009435A3"/>
    <w:rsid w:val="00943C58"/>
    <w:rsid w:val="0094726C"/>
    <w:rsid w:val="00950D50"/>
    <w:rsid w:val="00951639"/>
    <w:rsid w:val="009516C2"/>
    <w:rsid w:val="009529E7"/>
    <w:rsid w:val="0095369B"/>
    <w:rsid w:val="009538AA"/>
    <w:rsid w:val="00954815"/>
    <w:rsid w:val="0095554C"/>
    <w:rsid w:val="00957BFA"/>
    <w:rsid w:val="0096054A"/>
    <w:rsid w:val="0096210B"/>
    <w:rsid w:val="00962613"/>
    <w:rsid w:val="00962FE9"/>
    <w:rsid w:val="00964911"/>
    <w:rsid w:val="009651C0"/>
    <w:rsid w:val="00965222"/>
    <w:rsid w:val="00965987"/>
    <w:rsid w:val="009660FC"/>
    <w:rsid w:val="00967005"/>
    <w:rsid w:val="0097176E"/>
    <w:rsid w:val="00973AB8"/>
    <w:rsid w:val="00973B69"/>
    <w:rsid w:val="00974E7A"/>
    <w:rsid w:val="00975E01"/>
    <w:rsid w:val="00976415"/>
    <w:rsid w:val="00976556"/>
    <w:rsid w:val="00976751"/>
    <w:rsid w:val="00977BC6"/>
    <w:rsid w:val="0098110A"/>
    <w:rsid w:val="009811C7"/>
    <w:rsid w:val="00982395"/>
    <w:rsid w:val="009834D2"/>
    <w:rsid w:val="00983B63"/>
    <w:rsid w:val="00984149"/>
    <w:rsid w:val="00984C61"/>
    <w:rsid w:val="00986D28"/>
    <w:rsid w:val="00987C0E"/>
    <w:rsid w:val="0099073F"/>
    <w:rsid w:val="00991AC7"/>
    <w:rsid w:val="009935D3"/>
    <w:rsid w:val="00993897"/>
    <w:rsid w:val="00994E88"/>
    <w:rsid w:val="00994F7D"/>
    <w:rsid w:val="00995A88"/>
    <w:rsid w:val="0099791C"/>
    <w:rsid w:val="009A2000"/>
    <w:rsid w:val="009A3455"/>
    <w:rsid w:val="009A3A70"/>
    <w:rsid w:val="009A489E"/>
    <w:rsid w:val="009A524E"/>
    <w:rsid w:val="009A63F7"/>
    <w:rsid w:val="009A7D3D"/>
    <w:rsid w:val="009B2552"/>
    <w:rsid w:val="009B343F"/>
    <w:rsid w:val="009B3B09"/>
    <w:rsid w:val="009B4870"/>
    <w:rsid w:val="009B50A6"/>
    <w:rsid w:val="009B59D2"/>
    <w:rsid w:val="009B6D1E"/>
    <w:rsid w:val="009C087E"/>
    <w:rsid w:val="009C16DC"/>
    <w:rsid w:val="009C1750"/>
    <w:rsid w:val="009C24BF"/>
    <w:rsid w:val="009C2B08"/>
    <w:rsid w:val="009C32AD"/>
    <w:rsid w:val="009C5114"/>
    <w:rsid w:val="009C5C7D"/>
    <w:rsid w:val="009C6559"/>
    <w:rsid w:val="009C6582"/>
    <w:rsid w:val="009C691B"/>
    <w:rsid w:val="009C6DD7"/>
    <w:rsid w:val="009C7345"/>
    <w:rsid w:val="009C7C71"/>
    <w:rsid w:val="009D0C3F"/>
    <w:rsid w:val="009D1A26"/>
    <w:rsid w:val="009D29AE"/>
    <w:rsid w:val="009D321B"/>
    <w:rsid w:val="009D3F96"/>
    <w:rsid w:val="009D4FC9"/>
    <w:rsid w:val="009D5778"/>
    <w:rsid w:val="009D5E25"/>
    <w:rsid w:val="009D6235"/>
    <w:rsid w:val="009D641E"/>
    <w:rsid w:val="009D6E18"/>
    <w:rsid w:val="009E0045"/>
    <w:rsid w:val="009E0122"/>
    <w:rsid w:val="009E0509"/>
    <w:rsid w:val="009E205F"/>
    <w:rsid w:val="009E432B"/>
    <w:rsid w:val="009E4EE1"/>
    <w:rsid w:val="009E52AD"/>
    <w:rsid w:val="009E549C"/>
    <w:rsid w:val="009E54FA"/>
    <w:rsid w:val="009E6F99"/>
    <w:rsid w:val="009E753E"/>
    <w:rsid w:val="009F1134"/>
    <w:rsid w:val="009F1A70"/>
    <w:rsid w:val="009F26E5"/>
    <w:rsid w:val="009F48B2"/>
    <w:rsid w:val="009F5E43"/>
    <w:rsid w:val="009F65B7"/>
    <w:rsid w:val="009F68A2"/>
    <w:rsid w:val="009F7492"/>
    <w:rsid w:val="009F74A9"/>
    <w:rsid w:val="009F7FA4"/>
    <w:rsid w:val="00A01B1A"/>
    <w:rsid w:val="00A01FA4"/>
    <w:rsid w:val="00A031A6"/>
    <w:rsid w:val="00A03894"/>
    <w:rsid w:val="00A03F42"/>
    <w:rsid w:val="00A04CB1"/>
    <w:rsid w:val="00A04F1A"/>
    <w:rsid w:val="00A0573F"/>
    <w:rsid w:val="00A05B58"/>
    <w:rsid w:val="00A0606F"/>
    <w:rsid w:val="00A07E4A"/>
    <w:rsid w:val="00A102C5"/>
    <w:rsid w:val="00A11799"/>
    <w:rsid w:val="00A11877"/>
    <w:rsid w:val="00A11C1D"/>
    <w:rsid w:val="00A134A8"/>
    <w:rsid w:val="00A134DF"/>
    <w:rsid w:val="00A13705"/>
    <w:rsid w:val="00A13D1E"/>
    <w:rsid w:val="00A151F1"/>
    <w:rsid w:val="00A16D51"/>
    <w:rsid w:val="00A17C96"/>
    <w:rsid w:val="00A17FF3"/>
    <w:rsid w:val="00A2049F"/>
    <w:rsid w:val="00A20609"/>
    <w:rsid w:val="00A208B4"/>
    <w:rsid w:val="00A20A72"/>
    <w:rsid w:val="00A21E4B"/>
    <w:rsid w:val="00A22E5F"/>
    <w:rsid w:val="00A230DB"/>
    <w:rsid w:val="00A2341F"/>
    <w:rsid w:val="00A23A00"/>
    <w:rsid w:val="00A23EE4"/>
    <w:rsid w:val="00A24FB3"/>
    <w:rsid w:val="00A25403"/>
    <w:rsid w:val="00A268F0"/>
    <w:rsid w:val="00A30A5F"/>
    <w:rsid w:val="00A32582"/>
    <w:rsid w:val="00A32C78"/>
    <w:rsid w:val="00A3536F"/>
    <w:rsid w:val="00A36261"/>
    <w:rsid w:val="00A36557"/>
    <w:rsid w:val="00A366A1"/>
    <w:rsid w:val="00A36D91"/>
    <w:rsid w:val="00A37B5F"/>
    <w:rsid w:val="00A37BC4"/>
    <w:rsid w:val="00A438A1"/>
    <w:rsid w:val="00A43B69"/>
    <w:rsid w:val="00A440C7"/>
    <w:rsid w:val="00A447A4"/>
    <w:rsid w:val="00A45643"/>
    <w:rsid w:val="00A45AC3"/>
    <w:rsid w:val="00A53FB7"/>
    <w:rsid w:val="00A54190"/>
    <w:rsid w:val="00A565B8"/>
    <w:rsid w:val="00A604EA"/>
    <w:rsid w:val="00A60F28"/>
    <w:rsid w:val="00A611DA"/>
    <w:rsid w:val="00A61879"/>
    <w:rsid w:val="00A621C1"/>
    <w:rsid w:val="00A624D8"/>
    <w:rsid w:val="00A6293C"/>
    <w:rsid w:val="00A62BA5"/>
    <w:rsid w:val="00A62E1B"/>
    <w:rsid w:val="00A62FC8"/>
    <w:rsid w:val="00A6454D"/>
    <w:rsid w:val="00A6471E"/>
    <w:rsid w:val="00A66503"/>
    <w:rsid w:val="00A67889"/>
    <w:rsid w:val="00A6789B"/>
    <w:rsid w:val="00A7026A"/>
    <w:rsid w:val="00A703EA"/>
    <w:rsid w:val="00A736E7"/>
    <w:rsid w:val="00A7415A"/>
    <w:rsid w:val="00A74F32"/>
    <w:rsid w:val="00A76287"/>
    <w:rsid w:val="00A767BE"/>
    <w:rsid w:val="00A77B5A"/>
    <w:rsid w:val="00A77FA7"/>
    <w:rsid w:val="00A80F5F"/>
    <w:rsid w:val="00A82558"/>
    <w:rsid w:val="00A82898"/>
    <w:rsid w:val="00A82B39"/>
    <w:rsid w:val="00A82F52"/>
    <w:rsid w:val="00A83F2C"/>
    <w:rsid w:val="00A84154"/>
    <w:rsid w:val="00A8428C"/>
    <w:rsid w:val="00A85906"/>
    <w:rsid w:val="00A86F2A"/>
    <w:rsid w:val="00A8720B"/>
    <w:rsid w:val="00A919DB"/>
    <w:rsid w:val="00A91A23"/>
    <w:rsid w:val="00A921F5"/>
    <w:rsid w:val="00A95CF2"/>
    <w:rsid w:val="00A96EC4"/>
    <w:rsid w:val="00A97B47"/>
    <w:rsid w:val="00AA06F4"/>
    <w:rsid w:val="00AA0AC2"/>
    <w:rsid w:val="00AA28EA"/>
    <w:rsid w:val="00AA2CB5"/>
    <w:rsid w:val="00AA4222"/>
    <w:rsid w:val="00AA4EDC"/>
    <w:rsid w:val="00AA6AAB"/>
    <w:rsid w:val="00AA6C65"/>
    <w:rsid w:val="00AA7D8E"/>
    <w:rsid w:val="00AB1BB4"/>
    <w:rsid w:val="00AB3714"/>
    <w:rsid w:val="00AB4970"/>
    <w:rsid w:val="00AB4A4F"/>
    <w:rsid w:val="00AB4C7C"/>
    <w:rsid w:val="00AB4DF5"/>
    <w:rsid w:val="00AB4E3D"/>
    <w:rsid w:val="00AB4F86"/>
    <w:rsid w:val="00AB52BB"/>
    <w:rsid w:val="00AB5FD3"/>
    <w:rsid w:val="00AB7374"/>
    <w:rsid w:val="00AC00AE"/>
    <w:rsid w:val="00AC12AF"/>
    <w:rsid w:val="00AC1A7A"/>
    <w:rsid w:val="00AC201F"/>
    <w:rsid w:val="00AC2797"/>
    <w:rsid w:val="00AC2C87"/>
    <w:rsid w:val="00AC328B"/>
    <w:rsid w:val="00AC4374"/>
    <w:rsid w:val="00AC7A04"/>
    <w:rsid w:val="00AC7F64"/>
    <w:rsid w:val="00AD0411"/>
    <w:rsid w:val="00AD070E"/>
    <w:rsid w:val="00AD0BC2"/>
    <w:rsid w:val="00AD2597"/>
    <w:rsid w:val="00AD25F3"/>
    <w:rsid w:val="00AD26EF"/>
    <w:rsid w:val="00AD4E99"/>
    <w:rsid w:val="00AD58AF"/>
    <w:rsid w:val="00AD699F"/>
    <w:rsid w:val="00AE13FA"/>
    <w:rsid w:val="00AE18BE"/>
    <w:rsid w:val="00AE24CE"/>
    <w:rsid w:val="00AE2CB4"/>
    <w:rsid w:val="00AE31DF"/>
    <w:rsid w:val="00AE4374"/>
    <w:rsid w:val="00AE4888"/>
    <w:rsid w:val="00AE55ED"/>
    <w:rsid w:val="00AE57CA"/>
    <w:rsid w:val="00AE61FF"/>
    <w:rsid w:val="00AE68F5"/>
    <w:rsid w:val="00AE78CA"/>
    <w:rsid w:val="00AF00D9"/>
    <w:rsid w:val="00AF04E1"/>
    <w:rsid w:val="00AF0ED6"/>
    <w:rsid w:val="00AF1764"/>
    <w:rsid w:val="00AF1CC9"/>
    <w:rsid w:val="00AF25DB"/>
    <w:rsid w:val="00AF37FC"/>
    <w:rsid w:val="00AF3B45"/>
    <w:rsid w:val="00AF40A5"/>
    <w:rsid w:val="00AF5B5F"/>
    <w:rsid w:val="00AF7F25"/>
    <w:rsid w:val="00B000B0"/>
    <w:rsid w:val="00B00164"/>
    <w:rsid w:val="00B00561"/>
    <w:rsid w:val="00B00F1B"/>
    <w:rsid w:val="00B0211F"/>
    <w:rsid w:val="00B035FC"/>
    <w:rsid w:val="00B03B19"/>
    <w:rsid w:val="00B03B1F"/>
    <w:rsid w:val="00B03F49"/>
    <w:rsid w:val="00B0533C"/>
    <w:rsid w:val="00B053B0"/>
    <w:rsid w:val="00B0794D"/>
    <w:rsid w:val="00B10337"/>
    <w:rsid w:val="00B108D6"/>
    <w:rsid w:val="00B10BF6"/>
    <w:rsid w:val="00B115A2"/>
    <w:rsid w:val="00B12840"/>
    <w:rsid w:val="00B12C80"/>
    <w:rsid w:val="00B12EC0"/>
    <w:rsid w:val="00B15E94"/>
    <w:rsid w:val="00B16947"/>
    <w:rsid w:val="00B16F56"/>
    <w:rsid w:val="00B16F6E"/>
    <w:rsid w:val="00B20C1E"/>
    <w:rsid w:val="00B20ECF"/>
    <w:rsid w:val="00B21407"/>
    <w:rsid w:val="00B214A5"/>
    <w:rsid w:val="00B21F14"/>
    <w:rsid w:val="00B2244D"/>
    <w:rsid w:val="00B22F92"/>
    <w:rsid w:val="00B239F4"/>
    <w:rsid w:val="00B243AF"/>
    <w:rsid w:val="00B2463B"/>
    <w:rsid w:val="00B254E4"/>
    <w:rsid w:val="00B274FB"/>
    <w:rsid w:val="00B27BF4"/>
    <w:rsid w:val="00B311FD"/>
    <w:rsid w:val="00B3467F"/>
    <w:rsid w:val="00B364FB"/>
    <w:rsid w:val="00B40173"/>
    <w:rsid w:val="00B40564"/>
    <w:rsid w:val="00B40843"/>
    <w:rsid w:val="00B41C97"/>
    <w:rsid w:val="00B435F3"/>
    <w:rsid w:val="00B43794"/>
    <w:rsid w:val="00B44677"/>
    <w:rsid w:val="00B44B31"/>
    <w:rsid w:val="00B4730A"/>
    <w:rsid w:val="00B47F6D"/>
    <w:rsid w:val="00B47FF4"/>
    <w:rsid w:val="00B51402"/>
    <w:rsid w:val="00B52270"/>
    <w:rsid w:val="00B52808"/>
    <w:rsid w:val="00B52CB7"/>
    <w:rsid w:val="00B5398F"/>
    <w:rsid w:val="00B53D54"/>
    <w:rsid w:val="00B55411"/>
    <w:rsid w:val="00B55EB0"/>
    <w:rsid w:val="00B6099F"/>
    <w:rsid w:val="00B60EAA"/>
    <w:rsid w:val="00B625F3"/>
    <w:rsid w:val="00B63A98"/>
    <w:rsid w:val="00B64732"/>
    <w:rsid w:val="00B65BCA"/>
    <w:rsid w:val="00B66183"/>
    <w:rsid w:val="00B66D67"/>
    <w:rsid w:val="00B66FC5"/>
    <w:rsid w:val="00B67703"/>
    <w:rsid w:val="00B73199"/>
    <w:rsid w:val="00B7337D"/>
    <w:rsid w:val="00B73397"/>
    <w:rsid w:val="00B7595E"/>
    <w:rsid w:val="00B75D73"/>
    <w:rsid w:val="00B7628E"/>
    <w:rsid w:val="00B77328"/>
    <w:rsid w:val="00B775AF"/>
    <w:rsid w:val="00B8038C"/>
    <w:rsid w:val="00B83EE0"/>
    <w:rsid w:val="00B865F2"/>
    <w:rsid w:val="00B8733E"/>
    <w:rsid w:val="00B93B91"/>
    <w:rsid w:val="00B93BED"/>
    <w:rsid w:val="00B94EDF"/>
    <w:rsid w:val="00B9515D"/>
    <w:rsid w:val="00B95A7C"/>
    <w:rsid w:val="00B96D79"/>
    <w:rsid w:val="00B973FF"/>
    <w:rsid w:val="00BA0044"/>
    <w:rsid w:val="00BA077E"/>
    <w:rsid w:val="00BA563B"/>
    <w:rsid w:val="00BA5997"/>
    <w:rsid w:val="00BA7014"/>
    <w:rsid w:val="00BA7EF7"/>
    <w:rsid w:val="00BA7F51"/>
    <w:rsid w:val="00BB04A8"/>
    <w:rsid w:val="00BB0FDF"/>
    <w:rsid w:val="00BB1345"/>
    <w:rsid w:val="00BB19F5"/>
    <w:rsid w:val="00BB641F"/>
    <w:rsid w:val="00BB6A0D"/>
    <w:rsid w:val="00BB7B30"/>
    <w:rsid w:val="00BB7E7A"/>
    <w:rsid w:val="00BC0029"/>
    <w:rsid w:val="00BC04CF"/>
    <w:rsid w:val="00BC31C9"/>
    <w:rsid w:val="00BC488E"/>
    <w:rsid w:val="00BC6E39"/>
    <w:rsid w:val="00BD0109"/>
    <w:rsid w:val="00BD1BDB"/>
    <w:rsid w:val="00BD2A25"/>
    <w:rsid w:val="00BD3BB8"/>
    <w:rsid w:val="00BD4272"/>
    <w:rsid w:val="00BD4491"/>
    <w:rsid w:val="00BD44CA"/>
    <w:rsid w:val="00BD6FF3"/>
    <w:rsid w:val="00BD761F"/>
    <w:rsid w:val="00BE00E7"/>
    <w:rsid w:val="00BE0144"/>
    <w:rsid w:val="00BE1BEF"/>
    <w:rsid w:val="00BE1D77"/>
    <w:rsid w:val="00BE21C2"/>
    <w:rsid w:val="00BE2E66"/>
    <w:rsid w:val="00BE3B3F"/>
    <w:rsid w:val="00BE51C7"/>
    <w:rsid w:val="00BE55C3"/>
    <w:rsid w:val="00BE68C1"/>
    <w:rsid w:val="00BF0D9D"/>
    <w:rsid w:val="00BF128E"/>
    <w:rsid w:val="00BF1792"/>
    <w:rsid w:val="00BF49C7"/>
    <w:rsid w:val="00BF4E0C"/>
    <w:rsid w:val="00BF5A2E"/>
    <w:rsid w:val="00BF6770"/>
    <w:rsid w:val="00BF6F0C"/>
    <w:rsid w:val="00BF76BC"/>
    <w:rsid w:val="00BF7C26"/>
    <w:rsid w:val="00C0054E"/>
    <w:rsid w:val="00C016B0"/>
    <w:rsid w:val="00C01D98"/>
    <w:rsid w:val="00C037E6"/>
    <w:rsid w:val="00C03F50"/>
    <w:rsid w:val="00C03F67"/>
    <w:rsid w:val="00C04449"/>
    <w:rsid w:val="00C04E94"/>
    <w:rsid w:val="00C0653F"/>
    <w:rsid w:val="00C07244"/>
    <w:rsid w:val="00C07C99"/>
    <w:rsid w:val="00C10723"/>
    <w:rsid w:val="00C15458"/>
    <w:rsid w:val="00C155C6"/>
    <w:rsid w:val="00C15991"/>
    <w:rsid w:val="00C15D7B"/>
    <w:rsid w:val="00C16989"/>
    <w:rsid w:val="00C16CF8"/>
    <w:rsid w:val="00C17836"/>
    <w:rsid w:val="00C17BAF"/>
    <w:rsid w:val="00C2179A"/>
    <w:rsid w:val="00C21AA7"/>
    <w:rsid w:val="00C21C6A"/>
    <w:rsid w:val="00C21F9D"/>
    <w:rsid w:val="00C235CE"/>
    <w:rsid w:val="00C313F0"/>
    <w:rsid w:val="00C3281F"/>
    <w:rsid w:val="00C328C5"/>
    <w:rsid w:val="00C330FB"/>
    <w:rsid w:val="00C345CC"/>
    <w:rsid w:val="00C345FE"/>
    <w:rsid w:val="00C34DB1"/>
    <w:rsid w:val="00C37C24"/>
    <w:rsid w:val="00C37D24"/>
    <w:rsid w:val="00C37E20"/>
    <w:rsid w:val="00C37E42"/>
    <w:rsid w:val="00C44575"/>
    <w:rsid w:val="00C45568"/>
    <w:rsid w:val="00C46780"/>
    <w:rsid w:val="00C46BAD"/>
    <w:rsid w:val="00C46FFC"/>
    <w:rsid w:val="00C47BDB"/>
    <w:rsid w:val="00C5117B"/>
    <w:rsid w:val="00C5162D"/>
    <w:rsid w:val="00C51F76"/>
    <w:rsid w:val="00C520A8"/>
    <w:rsid w:val="00C52100"/>
    <w:rsid w:val="00C526BE"/>
    <w:rsid w:val="00C52B00"/>
    <w:rsid w:val="00C53813"/>
    <w:rsid w:val="00C54781"/>
    <w:rsid w:val="00C54EFC"/>
    <w:rsid w:val="00C55132"/>
    <w:rsid w:val="00C55167"/>
    <w:rsid w:val="00C5535D"/>
    <w:rsid w:val="00C55EB5"/>
    <w:rsid w:val="00C56BF8"/>
    <w:rsid w:val="00C61DF9"/>
    <w:rsid w:val="00C62268"/>
    <w:rsid w:val="00C634C1"/>
    <w:rsid w:val="00C64D96"/>
    <w:rsid w:val="00C65020"/>
    <w:rsid w:val="00C65974"/>
    <w:rsid w:val="00C66244"/>
    <w:rsid w:val="00C678C8"/>
    <w:rsid w:val="00C70229"/>
    <w:rsid w:val="00C704BB"/>
    <w:rsid w:val="00C7085F"/>
    <w:rsid w:val="00C70B01"/>
    <w:rsid w:val="00C71053"/>
    <w:rsid w:val="00C7193E"/>
    <w:rsid w:val="00C726C7"/>
    <w:rsid w:val="00C74341"/>
    <w:rsid w:val="00C76AA5"/>
    <w:rsid w:val="00C80343"/>
    <w:rsid w:val="00C80653"/>
    <w:rsid w:val="00C80BCD"/>
    <w:rsid w:val="00C81AA5"/>
    <w:rsid w:val="00C81E33"/>
    <w:rsid w:val="00C82D7C"/>
    <w:rsid w:val="00C83623"/>
    <w:rsid w:val="00C862D0"/>
    <w:rsid w:val="00C87DB4"/>
    <w:rsid w:val="00C90D7B"/>
    <w:rsid w:val="00C91395"/>
    <w:rsid w:val="00C92365"/>
    <w:rsid w:val="00C927D7"/>
    <w:rsid w:val="00C934D3"/>
    <w:rsid w:val="00C9355C"/>
    <w:rsid w:val="00C93648"/>
    <w:rsid w:val="00C94E95"/>
    <w:rsid w:val="00C95BDF"/>
    <w:rsid w:val="00C95CB1"/>
    <w:rsid w:val="00C96184"/>
    <w:rsid w:val="00C96482"/>
    <w:rsid w:val="00C972EC"/>
    <w:rsid w:val="00CA153E"/>
    <w:rsid w:val="00CA32E6"/>
    <w:rsid w:val="00CA46CE"/>
    <w:rsid w:val="00CA525A"/>
    <w:rsid w:val="00CA540E"/>
    <w:rsid w:val="00CA6DCE"/>
    <w:rsid w:val="00CA7018"/>
    <w:rsid w:val="00CB0A42"/>
    <w:rsid w:val="00CB1865"/>
    <w:rsid w:val="00CB29E9"/>
    <w:rsid w:val="00CB3BAA"/>
    <w:rsid w:val="00CB4C98"/>
    <w:rsid w:val="00CB4F81"/>
    <w:rsid w:val="00CB597F"/>
    <w:rsid w:val="00CB5CBA"/>
    <w:rsid w:val="00CB6A1F"/>
    <w:rsid w:val="00CB720B"/>
    <w:rsid w:val="00CC130B"/>
    <w:rsid w:val="00CC34A7"/>
    <w:rsid w:val="00CC4638"/>
    <w:rsid w:val="00CC5612"/>
    <w:rsid w:val="00CC57AC"/>
    <w:rsid w:val="00CC5A8B"/>
    <w:rsid w:val="00CC5DF2"/>
    <w:rsid w:val="00CC647F"/>
    <w:rsid w:val="00CC72E4"/>
    <w:rsid w:val="00CC7BF9"/>
    <w:rsid w:val="00CD0382"/>
    <w:rsid w:val="00CD1A8E"/>
    <w:rsid w:val="00CD1E9A"/>
    <w:rsid w:val="00CD2C94"/>
    <w:rsid w:val="00CD2E49"/>
    <w:rsid w:val="00CD35BE"/>
    <w:rsid w:val="00CD368B"/>
    <w:rsid w:val="00CD3DCB"/>
    <w:rsid w:val="00CD4947"/>
    <w:rsid w:val="00CD4B8C"/>
    <w:rsid w:val="00CD4D45"/>
    <w:rsid w:val="00CD5598"/>
    <w:rsid w:val="00CD7797"/>
    <w:rsid w:val="00CE1586"/>
    <w:rsid w:val="00CE318E"/>
    <w:rsid w:val="00CE344D"/>
    <w:rsid w:val="00CE5494"/>
    <w:rsid w:val="00CE5BC2"/>
    <w:rsid w:val="00CE5FF0"/>
    <w:rsid w:val="00CE61F7"/>
    <w:rsid w:val="00CE62FD"/>
    <w:rsid w:val="00CF0C46"/>
    <w:rsid w:val="00CF2418"/>
    <w:rsid w:val="00CF501B"/>
    <w:rsid w:val="00CF7899"/>
    <w:rsid w:val="00D00C15"/>
    <w:rsid w:val="00D0114D"/>
    <w:rsid w:val="00D01D1A"/>
    <w:rsid w:val="00D02082"/>
    <w:rsid w:val="00D02606"/>
    <w:rsid w:val="00D03967"/>
    <w:rsid w:val="00D042F5"/>
    <w:rsid w:val="00D06384"/>
    <w:rsid w:val="00D06419"/>
    <w:rsid w:val="00D06A68"/>
    <w:rsid w:val="00D07459"/>
    <w:rsid w:val="00D12FC0"/>
    <w:rsid w:val="00D13C3A"/>
    <w:rsid w:val="00D146A1"/>
    <w:rsid w:val="00D15AB1"/>
    <w:rsid w:val="00D16345"/>
    <w:rsid w:val="00D16FE0"/>
    <w:rsid w:val="00D175EE"/>
    <w:rsid w:val="00D17B28"/>
    <w:rsid w:val="00D22644"/>
    <w:rsid w:val="00D22B96"/>
    <w:rsid w:val="00D22D5C"/>
    <w:rsid w:val="00D22FC3"/>
    <w:rsid w:val="00D241DB"/>
    <w:rsid w:val="00D24A05"/>
    <w:rsid w:val="00D25828"/>
    <w:rsid w:val="00D25B0B"/>
    <w:rsid w:val="00D26335"/>
    <w:rsid w:val="00D266FF"/>
    <w:rsid w:val="00D274BE"/>
    <w:rsid w:val="00D27643"/>
    <w:rsid w:val="00D3012B"/>
    <w:rsid w:val="00D31605"/>
    <w:rsid w:val="00D325BC"/>
    <w:rsid w:val="00D3383B"/>
    <w:rsid w:val="00D35F2D"/>
    <w:rsid w:val="00D400EB"/>
    <w:rsid w:val="00D4130B"/>
    <w:rsid w:val="00D42201"/>
    <w:rsid w:val="00D4220F"/>
    <w:rsid w:val="00D42EA6"/>
    <w:rsid w:val="00D42FAB"/>
    <w:rsid w:val="00D46051"/>
    <w:rsid w:val="00D47B70"/>
    <w:rsid w:val="00D47B89"/>
    <w:rsid w:val="00D502B5"/>
    <w:rsid w:val="00D502BC"/>
    <w:rsid w:val="00D503B5"/>
    <w:rsid w:val="00D51E7B"/>
    <w:rsid w:val="00D51F4B"/>
    <w:rsid w:val="00D528E9"/>
    <w:rsid w:val="00D52F37"/>
    <w:rsid w:val="00D532AD"/>
    <w:rsid w:val="00D534D9"/>
    <w:rsid w:val="00D53B05"/>
    <w:rsid w:val="00D53DCF"/>
    <w:rsid w:val="00D5458B"/>
    <w:rsid w:val="00D5474E"/>
    <w:rsid w:val="00D54997"/>
    <w:rsid w:val="00D54B1D"/>
    <w:rsid w:val="00D551E9"/>
    <w:rsid w:val="00D56471"/>
    <w:rsid w:val="00D564BE"/>
    <w:rsid w:val="00D567EA"/>
    <w:rsid w:val="00D57D1E"/>
    <w:rsid w:val="00D60260"/>
    <w:rsid w:val="00D60EAF"/>
    <w:rsid w:val="00D61107"/>
    <w:rsid w:val="00D616B6"/>
    <w:rsid w:val="00D62555"/>
    <w:rsid w:val="00D628FB"/>
    <w:rsid w:val="00D64B18"/>
    <w:rsid w:val="00D64B40"/>
    <w:rsid w:val="00D662D3"/>
    <w:rsid w:val="00D67A93"/>
    <w:rsid w:val="00D7184A"/>
    <w:rsid w:val="00D71C62"/>
    <w:rsid w:val="00D7207A"/>
    <w:rsid w:val="00D72A80"/>
    <w:rsid w:val="00D72F86"/>
    <w:rsid w:val="00D7326E"/>
    <w:rsid w:val="00D73DC1"/>
    <w:rsid w:val="00D73F49"/>
    <w:rsid w:val="00D74548"/>
    <w:rsid w:val="00D745DF"/>
    <w:rsid w:val="00D74F57"/>
    <w:rsid w:val="00D75903"/>
    <w:rsid w:val="00D767A9"/>
    <w:rsid w:val="00D7688A"/>
    <w:rsid w:val="00D7710F"/>
    <w:rsid w:val="00D77F13"/>
    <w:rsid w:val="00D8018C"/>
    <w:rsid w:val="00D80F50"/>
    <w:rsid w:val="00D82563"/>
    <w:rsid w:val="00D82953"/>
    <w:rsid w:val="00D82B6B"/>
    <w:rsid w:val="00D82DEB"/>
    <w:rsid w:val="00D8324C"/>
    <w:rsid w:val="00D83419"/>
    <w:rsid w:val="00D83929"/>
    <w:rsid w:val="00D83A59"/>
    <w:rsid w:val="00D83D50"/>
    <w:rsid w:val="00D87B30"/>
    <w:rsid w:val="00D9049A"/>
    <w:rsid w:val="00D90977"/>
    <w:rsid w:val="00D90BDE"/>
    <w:rsid w:val="00D90DE9"/>
    <w:rsid w:val="00D92BCE"/>
    <w:rsid w:val="00D93125"/>
    <w:rsid w:val="00D94A4F"/>
    <w:rsid w:val="00D9652D"/>
    <w:rsid w:val="00D967E9"/>
    <w:rsid w:val="00D968CE"/>
    <w:rsid w:val="00D973E0"/>
    <w:rsid w:val="00D9741A"/>
    <w:rsid w:val="00DA0C9A"/>
    <w:rsid w:val="00DA1246"/>
    <w:rsid w:val="00DA2F62"/>
    <w:rsid w:val="00DA31B1"/>
    <w:rsid w:val="00DA556E"/>
    <w:rsid w:val="00DA6F15"/>
    <w:rsid w:val="00DB1A6A"/>
    <w:rsid w:val="00DB2C18"/>
    <w:rsid w:val="00DB2FEE"/>
    <w:rsid w:val="00DB320C"/>
    <w:rsid w:val="00DB3CF7"/>
    <w:rsid w:val="00DB45CA"/>
    <w:rsid w:val="00DB53A8"/>
    <w:rsid w:val="00DB541C"/>
    <w:rsid w:val="00DB5468"/>
    <w:rsid w:val="00DB56D1"/>
    <w:rsid w:val="00DB5A64"/>
    <w:rsid w:val="00DB609E"/>
    <w:rsid w:val="00DB6268"/>
    <w:rsid w:val="00DC036A"/>
    <w:rsid w:val="00DC0970"/>
    <w:rsid w:val="00DC0EBF"/>
    <w:rsid w:val="00DC0FF3"/>
    <w:rsid w:val="00DC2318"/>
    <w:rsid w:val="00DC4C92"/>
    <w:rsid w:val="00DC4EDA"/>
    <w:rsid w:val="00DC57C5"/>
    <w:rsid w:val="00DC5B1C"/>
    <w:rsid w:val="00DC7593"/>
    <w:rsid w:val="00DC7EBA"/>
    <w:rsid w:val="00DD0C1A"/>
    <w:rsid w:val="00DD16B2"/>
    <w:rsid w:val="00DD2CBE"/>
    <w:rsid w:val="00DD3522"/>
    <w:rsid w:val="00DD4C58"/>
    <w:rsid w:val="00DD5D92"/>
    <w:rsid w:val="00DD63B4"/>
    <w:rsid w:val="00DD67AA"/>
    <w:rsid w:val="00DD7E8D"/>
    <w:rsid w:val="00DE0B6C"/>
    <w:rsid w:val="00DE1E6F"/>
    <w:rsid w:val="00DE2B34"/>
    <w:rsid w:val="00DE31EA"/>
    <w:rsid w:val="00DE358F"/>
    <w:rsid w:val="00DE36F5"/>
    <w:rsid w:val="00DE621A"/>
    <w:rsid w:val="00DF02E0"/>
    <w:rsid w:val="00DF06BF"/>
    <w:rsid w:val="00DF0F9E"/>
    <w:rsid w:val="00DF322F"/>
    <w:rsid w:val="00DF423B"/>
    <w:rsid w:val="00DF437F"/>
    <w:rsid w:val="00DF5591"/>
    <w:rsid w:val="00DF5ED5"/>
    <w:rsid w:val="00DF5F14"/>
    <w:rsid w:val="00E006F2"/>
    <w:rsid w:val="00E022CC"/>
    <w:rsid w:val="00E02E83"/>
    <w:rsid w:val="00E03347"/>
    <w:rsid w:val="00E03CC3"/>
    <w:rsid w:val="00E053D1"/>
    <w:rsid w:val="00E058D6"/>
    <w:rsid w:val="00E06137"/>
    <w:rsid w:val="00E0697E"/>
    <w:rsid w:val="00E07990"/>
    <w:rsid w:val="00E10492"/>
    <w:rsid w:val="00E10B9E"/>
    <w:rsid w:val="00E11840"/>
    <w:rsid w:val="00E138C6"/>
    <w:rsid w:val="00E139BA"/>
    <w:rsid w:val="00E158E2"/>
    <w:rsid w:val="00E16233"/>
    <w:rsid w:val="00E16BB2"/>
    <w:rsid w:val="00E17692"/>
    <w:rsid w:val="00E179F4"/>
    <w:rsid w:val="00E17DB2"/>
    <w:rsid w:val="00E234B0"/>
    <w:rsid w:val="00E23AB7"/>
    <w:rsid w:val="00E24642"/>
    <w:rsid w:val="00E25DE2"/>
    <w:rsid w:val="00E26174"/>
    <w:rsid w:val="00E26E11"/>
    <w:rsid w:val="00E31E3C"/>
    <w:rsid w:val="00E31F38"/>
    <w:rsid w:val="00E322B0"/>
    <w:rsid w:val="00E33A3A"/>
    <w:rsid w:val="00E413CB"/>
    <w:rsid w:val="00E4150E"/>
    <w:rsid w:val="00E42BA4"/>
    <w:rsid w:val="00E4687A"/>
    <w:rsid w:val="00E46A79"/>
    <w:rsid w:val="00E472F0"/>
    <w:rsid w:val="00E47C9F"/>
    <w:rsid w:val="00E51A3B"/>
    <w:rsid w:val="00E531FD"/>
    <w:rsid w:val="00E5419F"/>
    <w:rsid w:val="00E56AF2"/>
    <w:rsid w:val="00E57A55"/>
    <w:rsid w:val="00E60747"/>
    <w:rsid w:val="00E6194B"/>
    <w:rsid w:val="00E61BBD"/>
    <w:rsid w:val="00E62195"/>
    <w:rsid w:val="00E63207"/>
    <w:rsid w:val="00E63476"/>
    <w:rsid w:val="00E639F1"/>
    <w:rsid w:val="00E65CF5"/>
    <w:rsid w:val="00E65EC6"/>
    <w:rsid w:val="00E66886"/>
    <w:rsid w:val="00E700FF"/>
    <w:rsid w:val="00E7013F"/>
    <w:rsid w:val="00E71046"/>
    <w:rsid w:val="00E755F0"/>
    <w:rsid w:val="00E769A4"/>
    <w:rsid w:val="00E76EF0"/>
    <w:rsid w:val="00E802AD"/>
    <w:rsid w:val="00E80F7F"/>
    <w:rsid w:val="00E81793"/>
    <w:rsid w:val="00E8261D"/>
    <w:rsid w:val="00E82DF9"/>
    <w:rsid w:val="00E83926"/>
    <w:rsid w:val="00E85061"/>
    <w:rsid w:val="00E85887"/>
    <w:rsid w:val="00E87130"/>
    <w:rsid w:val="00E9078D"/>
    <w:rsid w:val="00E912A3"/>
    <w:rsid w:val="00E92034"/>
    <w:rsid w:val="00E922F1"/>
    <w:rsid w:val="00E92E26"/>
    <w:rsid w:val="00E934FD"/>
    <w:rsid w:val="00E942D2"/>
    <w:rsid w:val="00E95301"/>
    <w:rsid w:val="00E954E0"/>
    <w:rsid w:val="00E95E2E"/>
    <w:rsid w:val="00E9677C"/>
    <w:rsid w:val="00E97E8D"/>
    <w:rsid w:val="00EA08EF"/>
    <w:rsid w:val="00EA35AE"/>
    <w:rsid w:val="00EA38DF"/>
    <w:rsid w:val="00EA423F"/>
    <w:rsid w:val="00EA4A18"/>
    <w:rsid w:val="00EA5247"/>
    <w:rsid w:val="00EA6406"/>
    <w:rsid w:val="00EA6C04"/>
    <w:rsid w:val="00EA714E"/>
    <w:rsid w:val="00EA7BC2"/>
    <w:rsid w:val="00EB2125"/>
    <w:rsid w:val="00EB3E9A"/>
    <w:rsid w:val="00EB47EF"/>
    <w:rsid w:val="00EB4C13"/>
    <w:rsid w:val="00EB5370"/>
    <w:rsid w:val="00EB739C"/>
    <w:rsid w:val="00EB7709"/>
    <w:rsid w:val="00EC0C6F"/>
    <w:rsid w:val="00EC1A58"/>
    <w:rsid w:val="00EC2709"/>
    <w:rsid w:val="00EC4E9E"/>
    <w:rsid w:val="00EC73B2"/>
    <w:rsid w:val="00EC7A77"/>
    <w:rsid w:val="00EC7BC5"/>
    <w:rsid w:val="00ED1213"/>
    <w:rsid w:val="00ED1EA6"/>
    <w:rsid w:val="00ED1F97"/>
    <w:rsid w:val="00ED296A"/>
    <w:rsid w:val="00ED454B"/>
    <w:rsid w:val="00ED4791"/>
    <w:rsid w:val="00ED4E9C"/>
    <w:rsid w:val="00ED539B"/>
    <w:rsid w:val="00ED5BC7"/>
    <w:rsid w:val="00ED7C59"/>
    <w:rsid w:val="00ED7DC7"/>
    <w:rsid w:val="00EE026D"/>
    <w:rsid w:val="00EE1467"/>
    <w:rsid w:val="00EE287E"/>
    <w:rsid w:val="00EE3F2F"/>
    <w:rsid w:val="00EE50A3"/>
    <w:rsid w:val="00EE6361"/>
    <w:rsid w:val="00EF06CD"/>
    <w:rsid w:val="00EF1311"/>
    <w:rsid w:val="00EF1F73"/>
    <w:rsid w:val="00EF2AC1"/>
    <w:rsid w:val="00EF4087"/>
    <w:rsid w:val="00EF415C"/>
    <w:rsid w:val="00EF4317"/>
    <w:rsid w:val="00EF49BB"/>
    <w:rsid w:val="00EF5367"/>
    <w:rsid w:val="00EF5376"/>
    <w:rsid w:val="00EF5D19"/>
    <w:rsid w:val="00EF792C"/>
    <w:rsid w:val="00F00078"/>
    <w:rsid w:val="00F0101F"/>
    <w:rsid w:val="00F014A6"/>
    <w:rsid w:val="00F019E7"/>
    <w:rsid w:val="00F020D8"/>
    <w:rsid w:val="00F03465"/>
    <w:rsid w:val="00F03509"/>
    <w:rsid w:val="00F039F6"/>
    <w:rsid w:val="00F039F9"/>
    <w:rsid w:val="00F03A26"/>
    <w:rsid w:val="00F041CE"/>
    <w:rsid w:val="00F041E0"/>
    <w:rsid w:val="00F052F1"/>
    <w:rsid w:val="00F05345"/>
    <w:rsid w:val="00F055F6"/>
    <w:rsid w:val="00F05B41"/>
    <w:rsid w:val="00F0693E"/>
    <w:rsid w:val="00F07DEA"/>
    <w:rsid w:val="00F10D70"/>
    <w:rsid w:val="00F11158"/>
    <w:rsid w:val="00F1478F"/>
    <w:rsid w:val="00F147B2"/>
    <w:rsid w:val="00F15066"/>
    <w:rsid w:val="00F157D2"/>
    <w:rsid w:val="00F17D4A"/>
    <w:rsid w:val="00F206A9"/>
    <w:rsid w:val="00F219A5"/>
    <w:rsid w:val="00F22C36"/>
    <w:rsid w:val="00F230F4"/>
    <w:rsid w:val="00F23433"/>
    <w:rsid w:val="00F23490"/>
    <w:rsid w:val="00F24DE8"/>
    <w:rsid w:val="00F2541C"/>
    <w:rsid w:val="00F25EC3"/>
    <w:rsid w:val="00F26C37"/>
    <w:rsid w:val="00F30376"/>
    <w:rsid w:val="00F314FA"/>
    <w:rsid w:val="00F31ED1"/>
    <w:rsid w:val="00F32EB3"/>
    <w:rsid w:val="00F35EF6"/>
    <w:rsid w:val="00F40FDE"/>
    <w:rsid w:val="00F415B1"/>
    <w:rsid w:val="00F42341"/>
    <w:rsid w:val="00F45E65"/>
    <w:rsid w:val="00F461CE"/>
    <w:rsid w:val="00F46832"/>
    <w:rsid w:val="00F47115"/>
    <w:rsid w:val="00F47291"/>
    <w:rsid w:val="00F50525"/>
    <w:rsid w:val="00F50557"/>
    <w:rsid w:val="00F50BA9"/>
    <w:rsid w:val="00F50F2F"/>
    <w:rsid w:val="00F52658"/>
    <w:rsid w:val="00F53D17"/>
    <w:rsid w:val="00F54445"/>
    <w:rsid w:val="00F552A9"/>
    <w:rsid w:val="00F5628B"/>
    <w:rsid w:val="00F56688"/>
    <w:rsid w:val="00F572B1"/>
    <w:rsid w:val="00F60448"/>
    <w:rsid w:val="00F60B18"/>
    <w:rsid w:val="00F611B3"/>
    <w:rsid w:val="00F63AAF"/>
    <w:rsid w:val="00F63E0A"/>
    <w:rsid w:val="00F644DD"/>
    <w:rsid w:val="00F65330"/>
    <w:rsid w:val="00F7096E"/>
    <w:rsid w:val="00F71D06"/>
    <w:rsid w:val="00F741E3"/>
    <w:rsid w:val="00F75C54"/>
    <w:rsid w:val="00F75EDF"/>
    <w:rsid w:val="00F800B7"/>
    <w:rsid w:val="00F80AE7"/>
    <w:rsid w:val="00F83DF2"/>
    <w:rsid w:val="00F84195"/>
    <w:rsid w:val="00F843F8"/>
    <w:rsid w:val="00F84665"/>
    <w:rsid w:val="00F8482C"/>
    <w:rsid w:val="00F86280"/>
    <w:rsid w:val="00F87824"/>
    <w:rsid w:val="00F878F0"/>
    <w:rsid w:val="00F90852"/>
    <w:rsid w:val="00F910A7"/>
    <w:rsid w:val="00F916B8"/>
    <w:rsid w:val="00F91D1B"/>
    <w:rsid w:val="00F91DF7"/>
    <w:rsid w:val="00F92634"/>
    <w:rsid w:val="00F92683"/>
    <w:rsid w:val="00F942A2"/>
    <w:rsid w:val="00F950EB"/>
    <w:rsid w:val="00F953AE"/>
    <w:rsid w:val="00F9545A"/>
    <w:rsid w:val="00F956C9"/>
    <w:rsid w:val="00F96B84"/>
    <w:rsid w:val="00F96F5A"/>
    <w:rsid w:val="00F974F0"/>
    <w:rsid w:val="00FA1E0D"/>
    <w:rsid w:val="00FA55CF"/>
    <w:rsid w:val="00FA59DD"/>
    <w:rsid w:val="00FA6372"/>
    <w:rsid w:val="00FA669F"/>
    <w:rsid w:val="00FA7771"/>
    <w:rsid w:val="00FB167D"/>
    <w:rsid w:val="00FB1C2E"/>
    <w:rsid w:val="00FB3165"/>
    <w:rsid w:val="00FB457A"/>
    <w:rsid w:val="00FB673B"/>
    <w:rsid w:val="00FB6BCD"/>
    <w:rsid w:val="00FB74E8"/>
    <w:rsid w:val="00FC04DE"/>
    <w:rsid w:val="00FC1D6A"/>
    <w:rsid w:val="00FC22A4"/>
    <w:rsid w:val="00FC29BF"/>
    <w:rsid w:val="00FC3997"/>
    <w:rsid w:val="00FC41FF"/>
    <w:rsid w:val="00FC421C"/>
    <w:rsid w:val="00FC4791"/>
    <w:rsid w:val="00FC4BFE"/>
    <w:rsid w:val="00FC5E8A"/>
    <w:rsid w:val="00FC75C9"/>
    <w:rsid w:val="00FD0159"/>
    <w:rsid w:val="00FD0BBA"/>
    <w:rsid w:val="00FD20E1"/>
    <w:rsid w:val="00FD2818"/>
    <w:rsid w:val="00FD4A30"/>
    <w:rsid w:val="00FD5808"/>
    <w:rsid w:val="00FD625A"/>
    <w:rsid w:val="00FD627D"/>
    <w:rsid w:val="00FD6382"/>
    <w:rsid w:val="00FD74CE"/>
    <w:rsid w:val="00FE0E81"/>
    <w:rsid w:val="00FE3004"/>
    <w:rsid w:val="00FE32AF"/>
    <w:rsid w:val="00FE3CF4"/>
    <w:rsid w:val="00FE6A1E"/>
    <w:rsid w:val="00FE6B2A"/>
    <w:rsid w:val="00FE7F66"/>
    <w:rsid w:val="00FF0343"/>
    <w:rsid w:val="00FF0CF7"/>
    <w:rsid w:val="00FF1F8D"/>
    <w:rsid w:val="00FF2D9D"/>
    <w:rsid w:val="00FF40BB"/>
    <w:rsid w:val="00FF5CED"/>
    <w:rsid w:val="00FF7300"/>
    <w:rsid w:val="00FF735B"/>
    <w:rsid w:val="1FE96C05"/>
    <w:rsid w:val="5385202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7920E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qFormat="1"/>
    <w:lsdException w:name="footer" w:qFormat="1"/>
    <w:lsdException w:name="caption" w:uiPriority="35" w:qFormat="1"/>
    <w:lsdException w:name="annotation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annotation subject" w:qFormat="1"/>
    <w:lsdException w:name="Balloon Text" w:qFormat="1"/>
    <w:lsdException w:name="Table Grid" w:semiHidden="0" w:uiPriority="39" w:unhideWhenUsed="0"/>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imes New Roman" w:eastAsia="宋体" w:hAnsi="Times New Roman" w:cs="Times New Roman"/>
      <w:kern w:val="2"/>
      <w:sz w:val="21"/>
      <w:szCs w:val="24"/>
    </w:rPr>
  </w:style>
  <w:style w:type="paragraph" w:styleId="1">
    <w:name w:val="heading 1"/>
    <w:basedOn w:val="a"/>
    <w:next w:val="a"/>
    <w:link w:val="1Char1"/>
    <w:qFormat/>
    <w:pPr>
      <w:keepNext/>
      <w:keepLines/>
      <w:spacing w:before="340" w:after="330" w:line="578" w:lineRule="auto"/>
      <w:jc w:val="center"/>
      <w:outlineLvl w:val="0"/>
    </w:pPr>
    <w:rPr>
      <w:rFonts w:eastAsia="华文行楷"/>
      <w:kern w:val="44"/>
      <w:sz w:val="44"/>
      <w:szCs w:val="20"/>
    </w:rPr>
  </w:style>
  <w:style w:type="paragraph" w:styleId="2">
    <w:name w:val="heading 2"/>
    <w:basedOn w:val="a"/>
    <w:next w:val="a"/>
    <w:link w:val="2Char1"/>
    <w:uiPriority w:val="99"/>
    <w:qFormat/>
    <w:pPr>
      <w:keepNext/>
      <w:keepLines/>
      <w:spacing w:line="360" w:lineRule="auto"/>
      <w:jc w:val="center"/>
      <w:outlineLvl w:val="1"/>
    </w:pPr>
    <w:rPr>
      <w:rFonts w:ascii="Cambria" w:hAnsi="Cambria"/>
      <w:b/>
      <w:bCs/>
      <w:sz w:val="32"/>
      <w:szCs w:val="32"/>
    </w:rPr>
  </w:style>
  <w:style w:type="paragraph" w:styleId="4">
    <w:name w:val="heading 4"/>
    <w:basedOn w:val="a"/>
    <w:next w:val="a"/>
    <w:link w:val="4Char1"/>
    <w:uiPriority w:val="9"/>
    <w:semiHidden/>
    <w:unhideWhenUsed/>
    <w:qFormat/>
    <w:rsid w:val="00372023"/>
    <w:pPr>
      <w:keepNext/>
      <w:keepLines/>
      <w:spacing w:before="280" w:after="290" w:line="376" w:lineRule="auto"/>
      <w:outlineLvl w:val="3"/>
    </w:pPr>
    <w:rPr>
      <w:rFonts w:asciiTheme="majorHAnsi" w:eastAsiaTheme="majorEastAsia" w:hAnsiTheme="majorHAnsi" w:cstheme="majorBid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qFormat/>
    <w:pPr>
      <w:autoSpaceDE w:val="0"/>
      <w:autoSpaceDN w:val="0"/>
      <w:adjustRightInd w:val="0"/>
    </w:pPr>
    <w:rPr>
      <w:rFonts w:ascii="Georgia" w:eastAsia="宋体" w:hAnsi="Georgia" w:cs="Georgia"/>
      <w:color w:val="000000"/>
      <w:sz w:val="24"/>
      <w:szCs w:val="24"/>
    </w:rPr>
  </w:style>
  <w:style w:type="paragraph" w:styleId="a3">
    <w:name w:val="footer"/>
    <w:basedOn w:val="a"/>
    <w:link w:val="Char1"/>
    <w:uiPriority w:val="99"/>
    <w:unhideWhenUsed/>
    <w:qFormat/>
    <w:pPr>
      <w:tabs>
        <w:tab w:val="center" w:pos="4153"/>
        <w:tab w:val="right" w:pos="8306"/>
      </w:tabs>
      <w:snapToGrid w:val="0"/>
      <w:jc w:val="left"/>
    </w:pPr>
    <w:rPr>
      <w:sz w:val="18"/>
      <w:szCs w:val="18"/>
    </w:rPr>
  </w:style>
  <w:style w:type="character" w:customStyle="1" w:styleId="Char1">
    <w:name w:val="页脚 Char1"/>
    <w:basedOn w:val="a0"/>
    <w:link w:val="a3"/>
    <w:uiPriority w:val="99"/>
    <w:qFormat/>
    <w:rPr>
      <w:rFonts w:ascii="Times New Roman" w:eastAsia="宋体" w:hAnsi="Times New Roman" w:cs="Times New Roman"/>
      <w:sz w:val="18"/>
      <w:szCs w:val="18"/>
    </w:rPr>
  </w:style>
  <w:style w:type="table" w:styleId="a4">
    <w:name w:val="Table Grid"/>
    <w:basedOn w:val="a1"/>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Char">
    <w:name w:val="标题 1 Char"/>
    <w:basedOn w:val="a0"/>
    <w:qFormat/>
    <w:rPr>
      <w:rFonts w:ascii="Times New Roman" w:eastAsia="华文行楷" w:hAnsi="Times New Roman" w:cs="Times New Roman"/>
      <w:kern w:val="44"/>
      <w:sz w:val="44"/>
      <w:szCs w:val="20"/>
    </w:rPr>
  </w:style>
  <w:style w:type="character" w:customStyle="1" w:styleId="Char">
    <w:name w:val="批注主题 Char"/>
    <w:basedOn w:val="Char0"/>
    <w:uiPriority w:val="99"/>
    <w:semiHidden/>
    <w:qFormat/>
    <w:rPr>
      <w:rFonts w:ascii="Times New Roman" w:eastAsia="宋体" w:hAnsi="Times New Roman" w:cs="Times New Roman"/>
      <w:b/>
      <w:bCs/>
      <w:szCs w:val="24"/>
    </w:rPr>
  </w:style>
  <w:style w:type="character" w:customStyle="1" w:styleId="Char2">
    <w:name w:val="批注框文本 Char"/>
    <w:basedOn w:val="a0"/>
    <w:uiPriority w:val="99"/>
    <w:semiHidden/>
    <w:qFormat/>
    <w:rPr>
      <w:rFonts w:ascii="Times New Roman" w:eastAsia="宋体" w:hAnsi="Times New Roman" w:cs="Times New Roman"/>
      <w:sz w:val="18"/>
      <w:szCs w:val="18"/>
    </w:rPr>
  </w:style>
  <w:style w:type="character" w:styleId="a5">
    <w:name w:val="Strong"/>
    <w:basedOn w:val="a0"/>
    <w:uiPriority w:val="22"/>
    <w:qFormat/>
    <w:rsid w:val="00760479"/>
    <w:rPr>
      <w:b/>
      <w:bCs/>
    </w:rPr>
  </w:style>
  <w:style w:type="character" w:customStyle="1" w:styleId="Char0">
    <w:name w:val="批注文字 Char"/>
    <w:basedOn w:val="a0"/>
    <w:uiPriority w:val="99"/>
    <w:semiHidden/>
    <w:qFormat/>
    <w:rPr>
      <w:rFonts w:ascii="Times New Roman" w:eastAsia="宋体" w:hAnsi="Times New Roman" w:cs="Times New Roman"/>
      <w:szCs w:val="24"/>
    </w:rPr>
  </w:style>
  <w:style w:type="character" w:customStyle="1" w:styleId="4Char">
    <w:name w:val="标题 4 Char"/>
    <w:basedOn w:val="a0"/>
    <w:uiPriority w:val="9"/>
    <w:semiHidden/>
    <w:rsid w:val="00372023"/>
    <w:rPr>
      <w:rFonts w:asciiTheme="majorHAnsi" w:eastAsiaTheme="majorEastAsia" w:hAnsiTheme="majorHAnsi" w:cstheme="majorBidi"/>
      <w:b/>
      <w:bCs/>
      <w:kern w:val="2"/>
      <w:sz w:val="28"/>
      <w:szCs w:val="28"/>
    </w:rPr>
  </w:style>
  <w:style w:type="paragraph" w:styleId="a6">
    <w:name w:val="Balloon Text"/>
    <w:basedOn w:val="a"/>
    <w:link w:val="Char10"/>
    <w:uiPriority w:val="99"/>
    <w:semiHidden/>
    <w:unhideWhenUsed/>
    <w:qFormat/>
    <w:rPr>
      <w:sz w:val="18"/>
      <w:szCs w:val="18"/>
    </w:rPr>
  </w:style>
  <w:style w:type="paragraph" w:styleId="a7">
    <w:name w:val="List Paragraph"/>
    <w:basedOn w:val="a"/>
    <w:uiPriority w:val="99"/>
    <w:rsid w:val="00506B23"/>
    <w:pPr>
      <w:ind w:firstLineChars="200" w:firstLine="420"/>
    </w:pPr>
  </w:style>
  <w:style w:type="character" w:styleId="a8">
    <w:name w:val="annotation reference"/>
    <w:basedOn w:val="a0"/>
    <w:uiPriority w:val="99"/>
    <w:semiHidden/>
    <w:unhideWhenUsed/>
    <w:qFormat/>
    <w:rPr>
      <w:sz w:val="21"/>
      <w:szCs w:val="21"/>
    </w:rPr>
  </w:style>
  <w:style w:type="character" w:customStyle="1" w:styleId="Char10">
    <w:name w:val="批注框文本 Char1"/>
    <w:basedOn w:val="a0"/>
    <w:link w:val="a6"/>
    <w:uiPriority w:val="99"/>
    <w:semiHidden/>
    <w:qFormat/>
    <w:rPr>
      <w:rFonts w:ascii="Times New Roman" w:eastAsia="宋体" w:hAnsi="Times New Roman" w:cs="Times New Roman"/>
      <w:sz w:val="18"/>
      <w:szCs w:val="18"/>
    </w:rPr>
  </w:style>
  <w:style w:type="paragraph" w:customStyle="1" w:styleId="vsbcontentend">
    <w:name w:val="vsbcontent_end"/>
    <w:basedOn w:val="a"/>
    <w:rsid w:val="001D621F"/>
    <w:pPr>
      <w:widowControl/>
      <w:spacing w:before="100" w:beforeAutospacing="1" w:after="100" w:afterAutospacing="1"/>
      <w:jc w:val="left"/>
    </w:pPr>
    <w:rPr>
      <w:rFonts w:ascii="宋体" w:hAnsi="宋体" w:cs="宋体"/>
      <w:kern w:val="0"/>
      <w:sz w:val="24"/>
    </w:rPr>
  </w:style>
  <w:style w:type="character" w:styleId="a9">
    <w:name w:val="Hyperlink"/>
    <w:basedOn w:val="a0"/>
    <w:uiPriority w:val="99"/>
    <w:unhideWhenUsed/>
    <w:rPr>
      <w:color w:val="0000FF" w:themeColor="hyperlink"/>
      <w:u w:val="single"/>
    </w:rPr>
  </w:style>
  <w:style w:type="paragraph" w:styleId="aa">
    <w:name w:val="header"/>
    <w:basedOn w:val="a"/>
    <w:link w:val="Char11"/>
    <w:uiPriority w:val="99"/>
    <w:unhideWhenUsed/>
    <w:qFormat/>
    <w:pPr>
      <w:pBdr>
        <w:bottom w:val="single" w:sz="6" w:space="1" w:color="auto"/>
      </w:pBdr>
      <w:tabs>
        <w:tab w:val="center" w:pos="4153"/>
        <w:tab w:val="right" w:pos="8306"/>
      </w:tabs>
      <w:snapToGrid w:val="0"/>
      <w:jc w:val="center"/>
    </w:pPr>
    <w:rPr>
      <w:sz w:val="18"/>
      <w:szCs w:val="18"/>
    </w:rPr>
  </w:style>
  <w:style w:type="character" w:customStyle="1" w:styleId="2Char">
    <w:name w:val="标题 2 Char"/>
    <w:basedOn w:val="a0"/>
    <w:uiPriority w:val="99"/>
    <w:qFormat/>
    <w:rPr>
      <w:rFonts w:ascii="Cambria" w:eastAsia="宋体" w:hAnsi="Cambria" w:cs="Times New Roman"/>
      <w:b/>
      <w:bCs/>
      <w:sz w:val="32"/>
      <w:szCs w:val="32"/>
    </w:rPr>
  </w:style>
  <w:style w:type="character" w:customStyle="1" w:styleId="4Char1">
    <w:name w:val="标题 4 Char1"/>
    <w:basedOn w:val="a0"/>
    <w:link w:val="4"/>
    <w:uiPriority w:val="9"/>
    <w:semiHidden/>
    <w:rsid w:val="00372023"/>
    <w:rPr>
      <w:rFonts w:asciiTheme="majorHAnsi" w:eastAsiaTheme="majorEastAsia" w:hAnsiTheme="majorHAnsi" w:cstheme="majorBidi"/>
      <w:b/>
      <w:bCs/>
      <w:kern w:val="2"/>
      <w:sz w:val="28"/>
      <w:szCs w:val="28"/>
    </w:rPr>
  </w:style>
  <w:style w:type="character" w:customStyle="1" w:styleId="Char3">
    <w:name w:val="页脚 Char"/>
    <w:basedOn w:val="a0"/>
    <w:uiPriority w:val="99"/>
    <w:qFormat/>
    <w:rPr>
      <w:rFonts w:ascii="Times New Roman" w:eastAsia="宋体" w:hAnsi="Times New Roman" w:cs="Times New Roman"/>
      <w:sz w:val="18"/>
      <w:szCs w:val="18"/>
    </w:rPr>
  </w:style>
  <w:style w:type="paragraph" w:styleId="ab">
    <w:name w:val="Normal (Web)"/>
    <w:basedOn w:val="a"/>
    <w:uiPriority w:val="99"/>
    <w:semiHidden/>
    <w:unhideWhenUsed/>
    <w:rsid w:val="001D621F"/>
    <w:pPr>
      <w:widowControl/>
      <w:spacing w:before="100" w:beforeAutospacing="1" w:after="100" w:afterAutospacing="1"/>
      <w:jc w:val="left"/>
    </w:pPr>
    <w:rPr>
      <w:rFonts w:ascii="宋体" w:hAnsi="宋体" w:cs="宋体"/>
      <w:kern w:val="0"/>
      <w:sz w:val="24"/>
    </w:rPr>
  </w:style>
  <w:style w:type="paragraph" w:styleId="ac">
    <w:name w:val="annotation text"/>
    <w:basedOn w:val="a"/>
    <w:link w:val="Char12"/>
    <w:uiPriority w:val="99"/>
    <w:semiHidden/>
    <w:unhideWhenUsed/>
    <w:qFormat/>
    <w:pPr>
      <w:jc w:val="left"/>
    </w:pPr>
  </w:style>
  <w:style w:type="character" w:customStyle="1" w:styleId="2Char1">
    <w:name w:val="标题 2 Char1"/>
    <w:basedOn w:val="a0"/>
    <w:link w:val="2"/>
    <w:uiPriority w:val="99"/>
    <w:qFormat/>
    <w:rPr>
      <w:rFonts w:ascii="Cambria" w:eastAsia="宋体" w:hAnsi="Cambria" w:cs="Times New Roman"/>
      <w:b/>
      <w:bCs/>
      <w:sz w:val="32"/>
      <w:szCs w:val="32"/>
    </w:rPr>
  </w:style>
  <w:style w:type="paragraph" w:styleId="ad">
    <w:name w:val="annotation subject"/>
    <w:basedOn w:val="ac"/>
    <w:next w:val="ac"/>
    <w:link w:val="Char13"/>
    <w:uiPriority w:val="99"/>
    <w:semiHidden/>
    <w:unhideWhenUsed/>
    <w:qFormat/>
    <w:rPr>
      <w:b/>
      <w:bCs/>
    </w:rPr>
  </w:style>
  <w:style w:type="character" w:customStyle="1" w:styleId="1Char1">
    <w:name w:val="标题 1 Char1"/>
    <w:basedOn w:val="a0"/>
    <w:link w:val="1"/>
    <w:qFormat/>
    <w:rPr>
      <w:rFonts w:ascii="Times New Roman" w:eastAsia="华文行楷" w:hAnsi="Times New Roman" w:cs="Times New Roman"/>
      <w:kern w:val="44"/>
      <w:sz w:val="44"/>
      <w:szCs w:val="20"/>
    </w:rPr>
  </w:style>
  <w:style w:type="paragraph" w:customStyle="1" w:styleId="vsbcontentend0">
    <w:name w:val="vsbcontent_end"/>
    <w:basedOn w:val="a"/>
    <w:rsid w:val="001D621F"/>
    <w:pPr>
      <w:widowControl/>
      <w:spacing w:before="100" w:beforeAutospacing="1" w:after="100" w:afterAutospacing="1"/>
      <w:jc w:val="left"/>
    </w:pPr>
    <w:rPr>
      <w:rFonts w:ascii="宋体" w:hAnsi="宋体" w:cs="宋体"/>
      <w:kern w:val="0"/>
      <w:sz w:val="24"/>
    </w:rPr>
  </w:style>
  <w:style w:type="character" w:customStyle="1" w:styleId="Char12">
    <w:name w:val="批注文字 Char1"/>
    <w:basedOn w:val="a0"/>
    <w:link w:val="ac"/>
    <w:uiPriority w:val="99"/>
    <w:semiHidden/>
    <w:qFormat/>
    <w:rPr>
      <w:rFonts w:ascii="Times New Roman" w:eastAsia="宋体" w:hAnsi="Times New Roman" w:cs="Times New Roman"/>
      <w:szCs w:val="24"/>
    </w:rPr>
  </w:style>
  <w:style w:type="character" w:customStyle="1" w:styleId="Char4">
    <w:name w:val="页眉 Char"/>
    <w:basedOn w:val="a0"/>
    <w:uiPriority w:val="99"/>
    <w:qFormat/>
    <w:rPr>
      <w:rFonts w:ascii="Times New Roman" w:eastAsia="宋体" w:hAnsi="Times New Roman" w:cs="Times New Roman"/>
      <w:sz w:val="18"/>
      <w:szCs w:val="18"/>
    </w:rPr>
  </w:style>
  <w:style w:type="paragraph" w:customStyle="1" w:styleId="Default0">
    <w:name w:val="Default"/>
    <w:qFormat/>
    <w:pPr>
      <w:autoSpaceDE w:val="0"/>
      <w:autoSpaceDN w:val="0"/>
      <w:adjustRightInd w:val="0"/>
    </w:pPr>
    <w:rPr>
      <w:rFonts w:ascii="Georgia" w:eastAsia="宋体" w:hAnsi="Georgia" w:cs="Georgia"/>
      <w:color w:val="000000"/>
      <w:sz w:val="24"/>
      <w:szCs w:val="24"/>
    </w:rPr>
  </w:style>
  <w:style w:type="character" w:customStyle="1" w:styleId="Char11">
    <w:name w:val="页眉 Char1"/>
    <w:basedOn w:val="a0"/>
    <w:link w:val="aa"/>
    <w:uiPriority w:val="99"/>
    <w:qFormat/>
    <w:rPr>
      <w:rFonts w:ascii="Times New Roman" w:eastAsia="宋体" w:hAnsi="Times New Roman" w:cs="Times New Roman"/>
      <w:sz w:val="18"/>
      <w:szCs w:val="18"/>
    </w:rPr>
  </w:style>
  <w:style w:type="character" w:customStyle="1" w:styleId="Char13">
    <w:name w:val="批注主题 Char1"/>
    <w:basedOn w:val="Char12"/>
    <w:link w:val="ad"/>
    <w:uiPriority w:val="99"/>
    <w:semiHidden/>
    <w:qFormat/>
    <w:rPr>
      <w:rFonts w:ascii="Times New Roman" w:eastAsia="宋体" w:hAnsi="Times New Roman" w:cs="Times New Roman"/>
      <w:b/>
      <w:bCs/>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qFormat="1"/>
    <w:lsdException w:name="footer" w:qFormat="1"/>
    <w:lsdException w:name="caption" w:uiPriority="35" w:qFormat="1"/>
    <w:lsdException w:name="annotation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annotation subject" w:qFormat="1"/>
    <w:lsdException w:name="Balloon Text" w:qFormat="1"/>
    <w:lsdException w:name="Table Grid" w:semiHidden="0" w:uiPriority="39" w:unhideWhenUsed="0"/>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imes New Roman" w:eastAsia="宋体" w:hAnsi="Times New Roman" w:cs="Times New Roman"/>
      <w:kern w:val="2"/>
      <w:sz w:val="21"/>
      <w:szCs w:val="24"/>
    </w:rPr>
  </w:style>
  <w:style w:type="paragraph" w:styleId="1">
    <w:name w:val="heading 1"/>
    <w:basedOn w:val="a"/>
    <w:next w:val="a"/>
    <w:link w:val="1Char1"/>
    <w:qFormat/>
    <w:pPr>
      <w:keepNext/>
      <w:keepLines/>
      <w:spacing w:before="340" w:after="330" w:line="578" w:lineRule="auto"/>
      <w:jc w:val="center"/>
      <w:outlineLvl w:val="0"/>
    </w:pPr>
    <w:rPr>
      <w:rFonts w:eastAsia="华文行楷"/>
      <w:kern w:val="44"/>
      <w:sz w:val="44"/>
      <w:szCs w:val="20"/>
    </w:rPr>
  </w:style>
  <w:style w:type="paragraph" w:styleId="2">
    <w:name w:val="heading 2"/>
    <w:basedOn w:val="a"/>
    <w:next w:val="a"/>
    <w:link w:val="2Char1"/>
    <w:uiPriority w:val="99"/>
    <w:qFormat/>
    <w:pPr>
      <w:keepNext/>
      <w:keepLines/>
      <w:spacing w:line="360" w:lineRule="auto"/>
      <w:jc w:val="center"/>
      <w:outlineLvl w:val="1"/>
    </w:pPr>
    <w:rPr>
      <w:rFonts w:ascii="Cambria" w:hAnsi="Cambria"/>
      <w:b/>
      <w:bCs/>
      <w:sz w:val="32"/>
      <w:szCs w:val="32"/>
    </w:rPr>
  </w:style>
  <w:style w:type="paragraph" w:styleId="4">
    <w:name w:val="heading 4"/>
    <w:basedOn w:val="a"/>
    <w:next w:val="a"/>
    <w:link w:val="4Char1"/>
    <w:uiPriority w:val="9"/>
    <w:semiHidden/>
    <w:unhideWhenUsed/>
    <w:qFormat/>
    <w:rsid w:val="00372023"/>
    <w:pPr>
      <w:keepNext/>
      <w:keepLines/>
      <w:spacing w:before="280" w:after="290" w:line="376" w:lineRule="auto"/>
      <w:outlineLvl w:val="3"/>
    </w:pPr>
    <w:rPr>
      <w:rFonts w:asciiTheme="majorHAnsi" w:eastAsiaTheme="majorEastAsia" w:hAnsiTheme="majorHAnsi" w:cstheme="majorBid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qFormat/>
    <w:pPr>
      <w:autoSpaceDE w:val="0"/>
      <w:autoSpaceDN w:val="0"/>
      <w:adjustRightInd w:val="0"/>
    </w:pPr>
    <w:rPr>
      <w:rFonts w:ascii="Georgia" w:eastAsia="宋体" w:hAnsi="Georgia" w:cs="Georgia"/>
      <w:color w:val="000000"/>
      <w:sz w:val="24"/>
      <w:szCs w:val="24"/>
    </w:rPr>
  </w:style>
  <w:style w:type="paragraph" w:styleId="a3">
    <w:name w:val="footer"/>
    <w:basedOn w:val="a"/>
    <w:link w:val="Char1"/>
    <w:uiPriority w:val="99"/>
    <w:unhideWhenUsed/>
    <w:qFormat/>
    <w:pPr>
      <w:tabs>
        <w:tab w:val="center" w:pos="4153"/>
        <w:tab w:val="right" w:pos="8306"/>
      </w:tabs>
      <w:snapToGrid w:val="0"/>
      <w:jc w:val="left"/>
    </w:pPr>
    <w:rPr>
      <w:sz w:val="18"/>
      <w:szCs w:val="18"/>
    </w:rPr>
  </w:style>
  <w:style w:type="character" w:customStyle="1" w:styleId="Char1">
    <w:name w:val="页脚 Char1"/>
    <w:basedOn w:val="a0"/>
    <w:link w:val="a3"/>
    <w:uiPriority w:val="99"/>
    <w:qFormat/>
    <w:rPr>
      <w:rFonts w:ascii="Times New Roman" w:eastAsia="宋体" w:hAnsi="Times New Roman" w:cs="Times New Roman"/>
      <w:sz w:val="18"/>
      <w:szCs w:val="18"/>
    </w:rPr>
  </w:style>
  <w:style w:type="table" w:styleId="a4">
    <w:name w:val="Table Grid"/>
    <w:basedOn w:val="a1"/>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Char">
    <w:name w:val="标题 1 Char"/>
    <w:basedOn w:val="a0"/>
    <w:qFormat/>
    <w:rPr>
      <w:rFonts w:ascii="Times New Roman" w:eastAsia="华文行楷" w:hAnsi="Times New Roman" w:cs="Times New Roman"/>
      <w:kern w:val="44"/>
      <w:sz w:val="44"/>
      <w:szCs w:val="20"/>
    </w:rPr>
  </w:style>
  <w:style w:type="character" w:customStyle="1" w:styleId="Char">
    <w:name w:val="批注主题 Char"/>
    <w:basedOn w:val="Char0"/>
    <w:uiPriority w:val="99"/>
    <w:semiHidden/>
    <w:qFormat/>
    <w:rPr>
      <w:rFonts w:ascii="Times New Roman" w:eastAsia="宋体" w:hAnsi="Times New Roman" w:cs="Times New Roman"/>
      <w:b/>
      <w:bCs/>
      <w:szCs w:val="24"/>
    </w:rPr>
  </w:style>
  <w:style w:type="character" w:customStyle="1" w:styleId="Char2">
    <w:name w:val="批注框文本 Char"/>
    <w:basedOn w:val="a0"/>
    <w:uiPriority w:val="99"/>
    <w:semiHidden/>
    <w:qFormat/>
    <w:rPr>
      <w:rFonts w:ascii="Times New Roman" w:eastAsia="宋体" w:hAnsi="Times New Roman" w:cs="Times New Roman"/>
      <w:sz w:val="18"/>
      <w:szCs w:val="18"/>
    </w:rPr>
  </w:style>
  <w:style w:type="character" w:styleId="a5">
    <w:name w:val="Strong"/>
    <w:basedOn w:val="a0"/>
    <w:uiPriority w:val="22"/>
    <w:qFormat/>
    <w:rsid w:val="00760479"/>
    <w:rPr>
      <w:b/>
      <w:bCs/>
    </w:rPr>
  </w:style>
  <w:style w:type="character" w:customStyle="1" w:styleId="Char0">
    <w:name w:val="批注文字 Char"/>
    <w:basedOn w:val="a0"/>
    <w:uiPriority w:val="99"/>
    <w:semiHidden/>
    <w:qFormat/>
    <w:rPr>
      <w:rFonts w:ascii="Times New Roman" w:eastAsia="宋体" w:hAnsi="Times New Roman" w:cs="Times New Roman"/>
      <w:szCs w:val="24"/>
    </w:rPr>
  </w:style>
  <w:style w:type="character" w:customStyle="1" w:styleId="4Char">
    <w:name w:val="标题 4 Char"/>
    <w:basedOn w:val="a0"/>
    <w:uiPriority w:val="9"/>
    <w:semiHidden/>
    <w:rsid w:val="00372023"/>
    <w:rPr>
      <w:rFonts w:asciiTheme="majorHAnsi" w:eastAsiaTheme="majorEastAsia" w:hAnsiTheme="majorHAnsi" w:cstheme="majorBidi"/>
      <w:b/>
      <w:bCs/>
      <w:kern w:val="2"/>
      <w:sz w:val="28"/>
      <w:szCs w:val="28"/>
    </w:rPr>
  </w:style>
  <w:style w:type="paragraph" w:styleId="a6">
    <w:name w:val="Balloon Text"/>
    <w:basedOn w:val="a"/>
    <w:link w:val="Char10"/>
    <w:uiPriority w:val="99"/>
    <w:semiHidden/>
    <w:unhideWhenUsed/>
    <w:qFormat/>
    <w:rPr>
      <w:sz w:val="18"/>
      <w:szCs w:val="18"/>
    </w:rPr>
  </w:style>
  <w:style w:type="paragraph" w:styleId="a7">
    <w:name w:val="List Paragraph"/>
    <w:basedOn w:val="a"/>
    <w:uiPriority w:val="99"/>
    <w:rsid w:val="00506B23"/>
    <w:pPr>
      <w:ind w:firstLineChars="200" w:firstLine="420"/>
    </w:pPr>
  </w:style>
  <w:style w:type="character" w:styleId="a8">
    <w:name w:val="annotation reference"/>
    <w:basedOn w:val="a0"/>
    <w:uiPriority w:val="99"/>
    <w:semiHidden/>
    <w:unhideWhenUsed/>
    <w:qFormat/>
    <w:rPr>
      <w:sz w:val="21"/>
      <w:szCs w:val="21"/>
    </w:rPr>
  </w:style>
  <w:style w:type="character" w:customStyle="1" w:styleId="Char10">
    <w:name w:val="批注框文本 Char1"/>
    <w:basedOn w:val="a0"/>
    <w:link w:val="a6"/>
    <w:uiPriority w:val="99"/>
    <w:semiHidden/>
    <w:qFormat/>
    <w:rPr>
      <w:rFonts w:ascii="Times New Roman" w:eastAsia="宋体" w:hAnsi="Times New Roman" w:cs="Times New Roman"/>
      <w:sz w:val="18"/>
      <w:szCs w:val="18"/>
    </w:rPr>
  </w:style>
  <w:style w:type="paragraph" w:customStyle="1" w:styleId="vsbcontentend">
    <w:name w:val="vsbcontent_end"/>
    <w:basedOn w:val="a"/>
    <w:rsid w:val="001D621F"/>
    <w:pPr>
      <w:widowControl/>
      <w:spacing w:before="100" w:beforeAutospacing="1" w:after="100" w:afterAutospacing="1"/>
      <w:jc w:val="left"/>
    </w:pPr>
    <w:rPr>
      <w:rFonts w:ascii="宋体" w:hAnsi="宋体" w:cs="宋体"/>
      <w:kern w:val="0"/>
      <w:sz w:val="24"/>
    </w:rPr>
  </w:style>
  <w:style w:type="character" w:styleId="a9">
    <w:name w:val="Hyperlink"/>
    <w:basedOn w:val="a0"/>
    <w:uiPriority w:val="99"/>
    <w:unhideWhenUsed/>
    <w:rPr>
      <w:color w:val="0000FF" w:themeColor="hyperlink"/>
      <w:u w:val="single"/>
    </w:rPr>
  </w:style>
  <w:style w:type="paragraph" w:styleId="aa">
    <w:name w:val="header"/>
    <w:basedOn w:val="a"/>
    <w:link w:val="Char11"/>
    <w:uiPriority w:val="99"/>
    <w:unhideWhenUsed/>
    <w:qFormat/>
    <w:pPr>
      <w:pBdr>
        <w:bottom w:val="single" w:sz="6" w:space="1" w:color="auto"/>
      </w:pBdr>
      <w:tabs>
        <w:tab w:val="center" w:pos="4153"/>
        <w:tab w:val="right" w:pos="8306"/>
      </w:tabs>
      <w:snapToGrid w:val="0"/>
      <w:jc w:val="center"/>
    </w:pPr>
    <w:rPr>
      <w:sz w:val="18"/>
      <w:szCs w:val="18"/>
    </w:rPr>
  </w:style>
  <w:style w:type="character" w:customStyle="1" w:styleId="2Char">
    <w:name w:val="标题 2 Char"/>
    <w:basedOn w:val="a0"/>
    <w:uiPriority w:val="99"/>
    <w:qFormat/>
    <w:rPr>
      <w:rFonts w:ascii="Cambria" w:eastAsia="宋体" w:hAnsi="Cambria" w:cs="Times New Roman"/>
      <w:b/>
      <w:bCs/>
      <w:sz w:val="32"/>
      <w:szCs w:val="32"/>
    </w:rPr>
  </w:style>
  <w:style w:type="character" w:customStyle="1" w:styleId="4Char1">
    <w:name w:val="标题 4 Char1"/>
    <w:basedOn w:val="a0"/>
    <w:link w:val="4"/>
    <w:uiPriority w:val="9"/>
    <w:semiHidden/>
    <w:rsid w:val="00372023"/>
    <w:rPr>
      <w:rFonts w:asciiTheme="majorHAnsi" w:eastAsiaTheme="majorEastAsia" w:hAnsiTheme="majorHAnsi" w:cstheme="majorBidi"/>
      <w:b/>
      <w:bCs/>
      <w:kern w:val="2"/>
      <w:sz w:val="28"/>
      <w:szCs w:val="28"/>
    </w:rPr>
  </w:style>
  <w:style w:type="character" w:customStyle="1" w:styleId="Char3">
    <w:name w:val="页脚 Char"/>
    <w:basedOn w:val="a0"/>
    <w:uiPriority w:val="99"/>
    <w:qFormat/>
    <w:rPr>
      <w:rFonts w:ascii="Times New Roman" w:eastAsia="宋体" w:hAnsi="Times New Roman" w:cs="Times New Roman"/>
      <w:sz w:val="18"/>
      <w:szCs w:val="18"/>
    </w:rPr>
  </w:style>
  <w:style w:type="paragraph" w:styleId="ab">
    <w:name w:val="Normal (Web)"/>
    <w:basedOn w:val="a"/>
    <w:uiPriority w:val="99"/>
    <w:semiHidden/>
    <w:unhideWhenUsed/>
    <w:rsid w:val="001D621F"/>
    <w:pPr>
      <w:widowControl/>
      <w:spacing w:before="100" w:beforeAutospacing="1" w:after="100" w:afterAutospacing="1"/>
      <w:jc w:val="left"/>
    </w:pPr>
    <w:rPr>
      <w:rFonts w:ascii="宋体" w:hAnsi="宋体" w:cs="宋体"/>
      <w:kern w:val="0"/>
      <w:sz w:val="24"/>
    </w:rPr>
  </w:style>
  <w:style w:type="paragraph" w:styleId="ac">
    <w:name w:val="annotation text"/>
    <w:basedOn w:val="a"/>
    <w:link w:val="Char12"/>
    <w:uiPriority w:val="99"/>
    <w:semiHidden/>
    <w:unhideWhenUsed/>
    <w:qFormat/>
    <w:pPr>
      <w:jc w:val="left"/>
    </w:pPr>
  </w:style>
  <w:style w:type="character" w:customStyle="1" w:styleId="2Char1">
    <w:name w:val="标题 2 Char1"/>
    <w:basedOn w:val="a0"/>
    <w:link w:val="2"/>
    <w:uiPriority w:val="99"/>
    <w:qFormat/>
    <w:rPr>
      <w:rFonts w:ascii="Cambria" w:eastAsia="宋体" w:hAnsi="Cambria" w:cs="Times New Roman"/>
      <w:b/>
      <w:bCs/>
      <w:sz w:val="32"/>
      <w:szCs w:val="32"/>
    </w:rPr>
  </w:style>
  <w:style w:type="paragraph" w:styleId="ad">
    <w:name w:val="annotation subject"/>
    <w:basedOn w:val="ac"/>
    <w:next w:val="ac"/>
    <w:link w:val="Char13"/>
    <w:uiPriority w:val="99"/>
    <w:semiHidden/>
    <w:unhideWhenUsed/>
    <w:qFormat/>
    <w:rPr>
      <w:b/>
      <w:bCs/>
    </w:rPr>
  </w:style>
  <w:style w:type="character" w:customStyle="1" w:styleId="1Char1">
    <w:name w:val="标题 1 Char1"/>
    <w:basedOn w:val="a0"/>
    <w:link w:val="1"/>
    <w:qFormat/>
    <w:rPr>
      <w:rFonts w:ascii="Times New Roman" w:eastAsia="华文行楷" w:hAnsi="Times New Roman" w:cs="Times New Roman"/>
      <w:kern w:val="44"/>
      <w:sz w:val="44"/>
      <w:szCs w:val="20"/>
    </w:rPr>
  </w:style>
  <w:style w:type="paragraph" w:customStyle="1" w:styleId="vsbcontentend0">
    <w:name w:val="vsbcontent_end"/>
    <w:basedOn w:val="a"/>
    <w:rsid w:val="001D621F"/>
    <w:pPr>
      <w:widowControl/>
      <w:spacing w:before="100" w:beforeAutospacing="1" w:after="100" w:afterAutospacing="1"/>
      <w:jc w:val="left"/>
    </w:pPr>
    <w:rPr>
      <w:rFonts w:ascii="宋体" w:hAnsi="宋体" w:cs="宋体"/>
      <w:kern w:val="0"/>
      <w:sz w:val="24"/>
    </w:rPr>
  </w:style>
  <w:style w:type="character" w:customStyle="1" w:styleId="Char12">
    <w:name w:val="批注文字 Char1"/>
    <w:basedOn w:val="a0"/>
    <w:link w:val="ac"/>
    <w:uiPriority w:val="99"/>
    <w:semiHidden/>
    <w:qFormat/>
    <w:rPr>
      <w:rFonts w:ascii="Times New Roman" w:eastAsia="宋体" w:hAnsi="Times New Roman" w:cs="Times New Roman"/>
      <w:szCs w:val="24"/>
    </w:rPr>
  </w:style>
  <w:style w:type="character" w:customStyle="1" w:styleId="Char4">
    <w:name w:val="页眉 Char"/>
    <w:basedOn w:val="a0"/>
    <w:uiPriority w:val="99"/>
    <w:qFormat/>
    <w:rPr>
      <w:rFonts w:ascii="Times New Roman" w:eastAsia="宋体" w:hAnsi="Times New Roman" w:cs="Times New Roman"/>
      <w:sz w:val="18"/>
      <w:szCs w:val="18"/>
    </w:rPr>
  </w:style>
  <w:style w:type="paragraph" w:customStyle="1" w:styleId="Default0">
    <w:name w:val="Default"/>
    <w:qFormat/>
    <w:pPr>
      <w:autoSpaceDE w:val="0"/>
      <w:autoSpaceDN w:val="0"/>
      <w:adjustRightInd w:val="0"/>
    </w:pPr>
    <w:rPr>
      <w:rFonts w:ascii="Georgia" w:eastAsia="宋体" w:hAnsi="Georgia" w:cs="Georgia"/>
      <w:color w:val="000000"/>
      <w:sz w:val="24"/>
      <w:szCs w:val="24"/>
    </w:rPr>
  </w:style>
  <w:style w:type="character" w:customStyle="1" w:styleId="Char11">
    <w:name w:val="页眉 Char1"/>
    <w:basedOn w:val="a0"/>
    <w:link w:val="aa"/>
    <w:uiPriority w:val="99"/>
    <w:qFormat/>
    <w:rPr>
      <w:rFonts w:ascii="Times New Roman" w:eastAsia="宋体" w:hAnsi="Times New Roman" w:cs="Times New Roman"/>
      <w:sz w:val="18"/>
      <w:szCs w:val="18"/>
    </w:rPr>
  </w:style>
  <w:style w:type="character" w:customStyle="1" w:styleId="Char13">
    <w:name w:val="批注主题 Char1"/>
    <w:basedOn w:val="Char12"/>
    <w:link w:val="ad"/>
    <w:uiPriority w:val="99"/>
    <w:semiHidden/>
    <w:qFormat/>
    <w:rPr>
      <w:rFonts w:ascii="Times New Roman" w:eastAsia="宋体" w:hAnsi="Times New Roman" w:cs="Times New Roman"/>
      <w:b/>
      <w:bCs/>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173</TotalTime>
  <Pages>5</Pages>
  <Words>649</Words>
  <Characters>3703</Characters>
  <Application>Microsoft Office Word</Application>
  <DocSecurity>0</DocSecurity>
  <Lines>30</Lines>
  <Paragraphs>8</Paragraphs>
  <ScaleCrop>false</ScaleCrop>
  <Company/>
  <LinksUpToDate>false</LinksUpToDate>
  <CharactersWithSpaces>4344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朱长存</cp:lastModifiedBy>
  <cp:revision>16</cp:revision>
  <dcterms:created xsi:type="dcterms:W3CDTF">2025-04-24T16:42:00Z</dcterms:created>
  <dcterms:modified xsi:type="dcterms:W3CDTF">2025-06-13T03:30:00Z</dcterms:modified>
</cp:coreProperties>
</file>