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E76D8" w14:textId="77777777" w:rsidR="001827EC" w:rsidRPr="006107E3" w:rsidRDefault="00EE6ACF">
      <w:pPr>
        <w:ind w:leftChars="153" w:left="321" w:right="227"/>
        <w:jc w:val="center"/>
        <w:rPr>
          <w:rFonts w:eastAsia="黑体"/>
          <w:b/>
          <w:bCs/>
          <w:sz w:val="36"/>
          <w:szCs w:val="36"/>
        </w:rPr>
      </w:pPr>
      <w:r w:rsidRPr="006107E3">
        <w:rPr>
          <w:rFonts w:eastAsia="黑体"/>
          <w:b/>
          <w:bCs/>
          <w:sz w:val="36"/>
          <w:szCs w:val="36"/>
        </w:rPr>
        <w:t>材料与化工</w:t>
      </w:r>
      <w:r w:rsidR="00951DBD" w:rsidRPr="006107E3">
        <w:rPr>
          <w:rFonts w:eastAsia="黑体"/>
          <w:b/>
          <w:bCs/>
          <w:sz w:val="36"/>
          <w:szCs w:val="36"/>
        </w:rPr>
        <w:t>全日制</w:t>
      </w:r>
      <w:r w:rsidR="00C20576" w:rsidRPr="006107E3">
        <w:rPr>
          <w:rFonts w:eastAsia="黑体"/>
          <w:b/>
          <w:bCs/>
          <w:sz w:val="36"/>
          <w:szCs w:val="36"/>
        </w:rPr>
        <w:t>专业</w:t>
      </w:r>
      <w:r w:rsidR="006C6E36" w:rsidRPr="006107E3">
        <w:rPr>
          <w:rFonts w:eastAsia="黑体"/>
          <w:b/>
          <w:bCs/>
          <w:sz w:val="36"/>
          <w:szCs w:val="36"/>
        </w:rPr>
        <w:t>学位</w:t>
      </w:r>
      <w:r w:rsidR="00827862" w:rsidRPr="006107E3">
        <w:rPr>
          <w:rFonts w:eastAsia="黑体"/>
          <w:b/>
          <w:bCs/>
          <w:sz w:val="36"/>
          <w:szCs w:val="36"/>
        </w:rPr>
        <w:t>硕士</w:t>
      </w:r>
      <w:r w:rsidR="006C6E36" w:rsidRPr="006107E3">
        <w:rPr>
          <w:rFonts w:eastAsia="黑体"/>
          <w:b/>
          <w:bCs/>
          <w:sz w:val="36"/>
          <w:szCs w:val="36"/>
        </w:rPr>
        <w:t>研究生培养方案</w:t>
      </w:r>
    </w:p>
    <w:p w14:paraId="3CE2017A" w14:textId="77777777" w:rsidR="001827EC" w:rsidRPr="006107E3" w:rsidRDefault="00EF2AC1">
      <w:pPr>
        <w:ind w:leftChars="153" w:left="321" w:right="227"/>
        <w:jc w:val="center"/>
        <w:rPr>
          <w:rFonts w:eastAsia="黑体"/>
          <w:b/>
          <w:bCs/>
          <w:sz w:val="28"/>
          <w:szCs w:val="28"/>
        </w:rPr>
      </w:pPr>
      <w:r w:rsidRPr="006107E3">
        <w:rPr>
          <w:rFonts w:eastAsia="黑体"/>
          <w:b/>
          <w:bCs/>
          <w:sz w:val="28"/>
          <w:szCs w:val="28"/>
        </w:rPr>
        <w:t>（</w:t>
      </w:r>
      <w:r w:rsidR="00EE6ACF" w:rsidRPr="006107E3">
        <w:rPr>
          <w:rFonts w:eastAsia="黑体"/>
          <w:b/>
          <w:bCs/>
          <w:sz w:val="28"/>
          <w:szCs w:val="28"/>
        </w:rPr>
        <w:t>化学</w:t>
      </w:r>
      <w:r w:rsidR="00E85A1A" w:rsidRPr="006107E3">
        <w:rPr>
          <w:rFonts w:eastAsia="黑体" w:hint="eastAsia"/>
          <w:b/>
          <w:bCs/>
          <w:sz w:val="28"/>
          <w:szCs w:val="28"/>
        </w:rPr>
        <w:t>与</w:t>
      </w:r>
      <w:r w:rsidR="006107E3">
        <w:rPr>
          <w:rFonts w:eastAsia="黑体" w:hint="eastAsia"/>
          <w:b/>
          <w:bCs/>
          <w:sz w:val="28"/>
          <w:szCs w:val="28"/>
        </w:rPr>
        <w:t>材料</w:t>
      </w:r>
      <w:r w:rsidR="00E85A1A" w:rsidRPr="006107E3">
        <w:rPr>
          <w:rFonts w:eastAsia="黑体" w:hint="eastAsia"/>
          <w:b/>
          <w:bCs/>
          <w:sz w:val="28"/>
          <w:szCs w:val="28"/>
        </w:rPr>
        <w:t>科学</w:t>
      </w:r>
      <w:r w:rsidRPr="006107E3">
        <w:rPr>
          <w:rFonts w:eastAsia="黑体"/>
          <w:b/>
          <w:bCs/>
          <w:sz w:val="28"/>
          <w:szCs w:val="28"/>
        </w:rPr>
        <w:t>学院</w:t>
      </w:r>
      <w:r w:rsidRPr="006107E3">
        <w:rPr>
          <w:rFonts w:eastAsia="黑体"/>
          <w:b/>
          <w:bCs/>
          <w:sz w:val="28"/>
          <w:szCs w:val="28"/>
        </w:rPr>
        <w:t>)</w:t>
      </w:r>
    </w:p>
    <w:p w14:paraId="455F8A53" w14:textId="77777777" w:rsidR="006107E3" w:rsidRPr="006107E3" w:rsidRDefault="006107E3" w:rsidP="006107E3">
      <w:pPr>
        <w:pStyle w:val="af0"/>
        <w:numPr>
          <w:ilvl w:val="0"/>
          <w:numId w:val="6"/>
        </w:numPr>
        <w:spacing w:line="360" w:lineRule="auto"/>
        <w:ind w:firstLineChars="0"/>
        <w:rPr>
          <w:rFonts w:eastAsia="黑体"/>
          <w:bCs/>
          <w:sz w:val="28"/>
          <w:szCs w:val="28"/>
        </w:rPr>
      </w:pPr>
      <w:r w:rsidRPr="006107E3">
        <w:rPr>
          <w:rFonts w:eastAsia="黑体"/>
          <w:bCs/>
          <w:sz w:val="28"/>
          <w:szCs w:val="28"/>
        </w:rPr>
        <w:t>专业名称、代码</w:t>
      </w:r>
    </w:p>
    <w:p w14:paraId="7D4A664B" w14:textId="77777777" w:rsidR="006107E3" w:rsidRPr="006107E3" w:rsidRDefault="006107E3" w:rsidP="006107E3">
      <w:pPr>
        <w:pStyle w:val="af0"/>
        <w:widowControl/>
        <w:spacing w:line="360" w:lineRule="auto"/>
        <w:ind w:left="1280" w:firstLineChars="0" w:firstLine="0"/>
        <w:jc w:val="left"/>
        <w:rPr>
          <w:color w:val="222222"/>
          <w:kern w:val="0"/>
          <w:sz w:val="18"/>
          <w:szCs w:val="18"/>
        </w:rPr>
      </w:pPr>
      <w:r w:rsidRPr="006107E3">
        <w:rPr>
          <w:color w:val="222222"/>
          <w:kern w:val="0"/>
          <w:sz w:val="24"/>
        </w:rPr>
        <w:t>专业名称：</w:t>
      </w:r>
      <w:r>
        <w:rPr>
          <w:color w:val="222222"/>
          <w:kern w:val="0"/>
          <w:sz w:val="24"/>
        </w:rPr>
        <w:t>材料与化工</w:t>
      </w:r>
    </w:p>
    <w:p w14:paraId="2A434AC7" w14:textId="77777777" w:rsidR="006107E3" w:rsidRPr="006107E3" w:rsidRDefault="006107E3" w:rsidP="006107E3">
      <w:pPr>
        <w:pStyle w:val="af0"/>
        <w:widowControl/>
        <w:spacing w:line="360" w:lineRule="auto"/>
        <w:ind w:left="1280" w:firstLineChars="0" w:firstLine="0"/>
        <w:jc w:val="left"/>
        <w:rPr>
          <w:color w:val="222222"/>
          <w:kern w:val="0"/>
          <w:sz w:val="18"/>
          <w:szCs w:val="18"/>
        </w:rPr>
      </w:pPr>
      <w:r w:rsidRPr="006107E3">
        <w:rPr>
          <w:color w:val="222222"/>
          <w:kern w:val="0"/>
          <w:sz w:val="24"/>
        </w:rPr>
        <w:t>专业代码：</w:t>
      </w:r>
      <w:r>
        <w:rPr>
          <w:rFonts w:hint="eastAsia"/>
          <w:color w:val="222222"/>
          <w:kern w:val="0"/>
          <w:sz w:val="24"/>
        </w:rPr>
        <w:t>0856</w:t>
      </w:r>
    </w:p>
    <w:p w14:paraId="72986DC3" w14:textId="77777777" w:rsidR="006107E3" w:rsidRPr="005236DA" w:rsidRDefault="006107E3" w:rsidP="006107E3">
      <w:pPr>
        <w:spacing w:line="360" w:lineRule="auto"/>
        <w:ind w:firstLineChars="200" w:firstLine="560"/>
        <w:rPr>
          <w:rFonts w:eastAsia="黑体"/>
          <w:bCs/>
          <w:i/>
          <w:color w:val="FF0000"/>
          <w:sz w:val="28"/>
          <w:szCs w:val="28"/>
        </w:rPr>
      </w:pPr>
      <w:r w:rsidRPr="005236DA">
        <w:rPr>
          <w:rFonts w:eastAsia="黑体"/>
          <w:bCs/>
          <w:sz w:val="28"/>
          <w:szCs w:val="28"/>
        </w:rPr>
        <w:t>二、</w:t>
      </w:r>
      <w:r w:rsidRPr="005236DA">
        <w:rPr>
          <w:rFonts w:eastAsia="黑体"/>
          <w:bCs/>
          <w:color w:val="000000" w:themeColor="text1"/>
          <w:sz w:val="28"/>
          <w:szCs w:val="28"/>
        </w:rPr>
        <w:t>专业简介</w:t>
      </w:r>
    </w:p>
    <w:p w14:paraId="5CB7B7E4" w14:textId="65AC5652" w:rsidR="001A5687" w:rsidRPr="0056036C" w:rsidRDefault="001A5687" w:rsidP="00C14165">
      <w:pPr>
        <w:adjustRightInd w:val="0"/>
        <w:snapToGrid w:val="0"/>
        <w:spacing w:line="360" w:lineRule="auto"/>
        <w:ind w:firstLineChars="196" w:firstLine="470"/>
        <w:rPr>
          <w:rFonts w:eastAsiaTheme="minorEastAsia"/>
          <w:b/>
          <w:i/>
          <w:sz w:val="24"/>
        </w:rPr>
      </w:pPr>
      <w:r w:rsidRPr="0056036C">
        <w:rPr>
          <w:rFonts w:eastAsiaTheme="minorEastAsia"/>
          <w:kern w:val="0"/>
          <w:sz w:val="24"/>
        </w:rPr>
        <w:t>材料与化工属于全日制专业学位硕士授权点，学位代码为</w:t>
      </w:r>
      <w:r w:rsidRPr="0056036C">
        <w:rPr>
          <w:rFonts w:eastAsiaTheme="minorEastAsia"/>
          <w:kern w:val="0"/>
          <w:sz w:val="24"/>
        </w:rPr>
        <w:t>0856</w:t>
      </w:r>
      <w:r w:rsidRPr="0056036C">
        <w:rPr>
          <w:rFonts w:eastAsiaTheme="minorEastAsia"/>
          <w:kern w:val="0"/>
          <w:sz w:val="24"/>
        </w:rPr>
        <w:t>。本</w:t>
      </w:r>
      <w:r w:rsidR="00512A17" w:rsidRPr="0056036C">
        <w:rPr>
          <w:rFonts w:eastAsiaTheme="minorEastAsia"/>
          <w:kern w:val="0"/>
          <w:sz w:val="24"/>
        </w:rPr>
        <w:t>专业学位硕士授权点</w:t>
      </w:r>
      <w:r w:rsidRPr="0056036C">
        <w:rPr>
          <w:rFonts w:eastAsiaTheme="minorEastAsia"/>
          <w:kern w:val="0"/>
          <w:sz w:val="24"/>
        </w:rPr>
        <w:t>前身是</w:t>
      </w:r>
      <w:r w:rsidRPr="0056036C">
        <w:rPr>
          <w:rFonts w:eastAsiaTheme="minorEastAsia"/>
          <w:kern w:val="0"/>
          <w:sz w:val="24"/>
        </w:rPr>
        <w:t>2010</w:t>
      </w:r>
      <w:r w:rsidRPr="0056036C">
        <w:rPr>
          <w:rFonts w:eastAsiaTheme="minorEastAsia"/>
          <w:kern w:val="0"/>
          <w:sz w:val="24"/>
        </w:rPr>
        <w:t>年获批的化学工程学位点（在职硕士专业），</w:t>
      </w:r>
      <w:r w:rsidRPr="0056036C">
        <w:rPr>
          <w:rFonts w:eastAsiaTheme="minorEastAsia"/>
          <w:kern w:val="0"/>
          <w:sz w:val="24"/>
        </w:rPr>
        <w:t>2018</w:t>
      </w:r>
      <w:r w:rsidRPr="0056036C">
        <w:rPr>
          <w:rFonts w:eastAsiaTheme="minorEastAsia"/>
          <w:kern w:val="0"/>
          <w:sz w:val="24"/>
        </w:rPr>
        <w:t>年经整合后更名为材料与化工专业（全日制专业硕士）。本</w:t>
      </w:r>
      <w:r w:rsidR="00512A17" w:rsidRPr="0056036C">
        <w:rPr>
          <w:rFonts w:eastAsiaTheme="minorEastAsia"/>
          <w:kern w:val="0"/>
          <w:sz w:val="24"/>
        </w:rPr>
        <w:t>专业学位硕士</w:t>
      </w:r>
      <w:r w:rsidRPr="0056036C">
        <w:rPr>
          <w:rFonts w:eastAsiaTheme="minorEastAsia"/>
          <w:kern w:val="0"/>
          <w:sz w:val="24"/>
        </w:rPr>
        <w:t>授权点开展有机高分子材料、无机功能材料、催化与精细化工三个具有特色与基础的科学研究</w:t>
      </w:r>
      <w:r w:rsidR="00C212FE">
        <w:rPr>
          <w:rFonts w:eastAsiaTheme="minorEastAsia"/>
          <w:kern w:val="0"/>
          <w:sz w:val="24"/>
        </w:rPr>
        <w:t>与技术开发</w:t>
      </w:r>
      <w:r w:rsidRPr="0056036C">
        <w:rPr>
          <w:rFonts w:eastAsiaTheme="minorEastAsia"/>
          <w:kern w:val="0"/>
          <w:sz w:val="24"/>
        </w:rPr>
        <w:t>。近五年</w:t>
      </w:r>
      <w:r w:rsidR="0049240D">
        <w:rPr>
          <w:rFonts w:eastAsiaTheme="minorEastAsia" w:hint="eastAsia"/>
          <w:kern w:val="0"/>
          <w:sz w:val="24"/>
        </w:rPr>
        <w:t>来，</w:t>
      </w:r>
      <w:r w:rsidRPr="0056036C">
        <w:rPr>
          <w:rFonts w:eastAsiaTheme="minorEastAsia"/>
          <w:kern w:val="0"/>
          <w:sz w:val="24"/>
        </w:rPr>
        <w:t>承担国家级课题</w:t>
      </w:r>
      <w:r w:rsidR="00F755D9">
        <w:rPr>
          <w:rFonts w:eastAsiaTheme="minorEastAsia" w:hint="eastAsia"/>
          <w:kern w:val="0"/>
          <w:sz w:val="24"/>
        </w:rPr>
        <w:t>20</w:t>
      </w:r>
      <w:r w:rsidRPr="0056036C">
        <w:rPr>
          <w:rFonts w:eastAsiaTheme="minorEastAsia"/>
          <w:kern w:val="0"/>
          <w:sz w:val="24"/>
        </w:rPr>
        <w:t>项，省部级课题</w:t>
      </w:r>
      <w:r w:rsidR="00F755D9">
        <w:rPr>
          <w:rFonts w:eastAsiaTheme="minorEastAsia" w:hint="eastAsia"/>
          <w:kern w:val="0"/>
          <w:sz w:val="24"/>
        </w:rPr>
        <w:t>20</w:t>
      </w:r>
      <w:r w:rsidRPr="0056036C">
        <w:rPr>
          <w:rFonts w:eastAsiaTheme="minorEastAsia"/>
          <w:kern w:val="0"/>
          <w:sz w:val="24"/>
        </w:rPr>
        <w:t>项，</w:t>
      </w:r>
      <w:r w:rsidRPr="00704EF5">
        <w:rPr>
          <w:rFonts w:eastAsiaTheme="minorEastAsia"/>
          <w:kern w:val="0"/>
          <w:sz w:val="24"/>
        </w:rPr>
        <w:t>在</w:t>
      </w:r>
      <w:r w:rsidR="008A0209" w:rsidRPr="008A0209">
        <w:rPr>
          <w:bCs/>
          <w:sz w:val="24"/>
        </w:rPr>
        <w:t>J</w:t>
      </w:r>
      <w:r w:rsidR="00C14165">
        <w:rPr>
          <w:rFonts w:hint="eastAsia"/>
          <w:bCs/>
          <w:sz w:val="24"/>
        </w:rPr>
        <w:t>.</w:t>
      </w:r>
      <w:r w:rsidR="008A0209" w:rsidRPr="008A0209">
        <w:rPr>
          <w:bCs/>
          <w:sz w:val="24"/>
        </w:rPr>
        <w:t xml:space="preserve"> Am</w:t>
      </w:r>
      <w:r w:rsidR="00C14165">
        <w:rPr>
          <w:rFonts w:hint="eastAsia"/>
          <w:bCs/>
          <w:sz w:val="24"/>
        </w:rPr>
        <w:t>.</w:t>
      </w:r>
      <w:r w:rsidR="008A0209" w:rsidRPr="008A0209">
        <w:rPr>
          <w:bCs/>
          <w:sz w:val="24"/>
        </w:rPr>
        <w:t xml:space="preserve"> Chem</w:t>
      </w:r>
      <w:r w:rsidR="00C14165">
        <w:rPr>
          <w:rFonts w:hint="eastAsia"/>
          <w:bCs/>
          <w:sz w:val="24"/>
        </w:rPr>
        <w:t>.</w:t>
      </w:r>
      <w:r w:rsidR="008A0209" w:rsidRPr="008A0209">
        <w:rPr>
          <w:bCs/>
          <w:sz w:val="24"/>
        </w:rPr>
        <w:t xml:space="preserve"> Soc</w:t>
      </w:r>
      <w:r w:rsidR="00C14165">
        <w:rPr>
          <w:rFonts w:hint="eastAsia"/>
          <w:bCs/>
          <w:sz w:val="24"/>
        </w:rPr>
        <w:t>.</w:t>
      </w:r>
      <w:r w:rsidR="008A0209" w:rsidRPr="008A0209">
        <w:rPr>
          <w:rFonts w:hint="eastAsia"/>
          <w:bCs/>
          <w:sz w:val="24"/>
        </w:rPr>
        <w:t>、</w:t>
      </w:r>
      <w:proofErr w:type="spellStart"/>
      <w:r w:rsidR="00704EF5" w:rsidRPr="00704EF5">
        <w:rPr>
          <w:bCs/>
          <w:sz w:val="24"/>
        </w:rPr>
        <w:t>Angew</w:t>
      </w:r>
      <w:proofErr w:type="spellEnd"/>
      <w:r w:rsidR="00C14165">
        <w:rPr>
          <w:rFonts w:hint="eastAsia"/>
          <w:bCs/>
          <w:sz w:val="24"/>
        </w:rPr>
        <w:t>.</w:t>
      </w:r>
      <w:r w:rsidR="00704EF5" w:rsidRPr="00704EF5">
        <w:rPr>
          <w:bCs/>
          <w:sz w:val="24"/>
        </w:rPr>
        <w:t xml:space="preserve"> Chem</w:t>
      </w:r>
      <w:r w:rsidR="00C14165">
        <w:rPr>
          <w:rFonts w:hint="eastAsia"/>
          <w:bCs/>
          <w:sz w:val="24"/>
        </w:rPr>
        <w:t>.</w:t>
      </w:r>
      <w:r w:rsidR="00704EF5" w:rsidRPr="00704EF5">
        <w:rPr>
          <w:bCs/>
          <w:sz w:val="24"/>
        </w:rPr>
        <w:t xml:space="preserve"> Int</w:t>
      </w:r>
      <w:r w:rsidR="00C14165">
        <w:rPr>
          <w:rFonts w:hint="eastAsia"/>
          <w:bCs/>
          <w:sz w:val="24"/>
        </w:rPr>
        <w:t>.</w:t>
      </w:r>
      <w:r w:rsidR="00704EF5" w:rsidRPr="00704EF5">
        <w:rPr>
          <w:bCs/>
          <w:sz w:val="24"/>
        </w:rPr>
        <w:t xml:space="preserve"> Ed</w:t>
      </w:r>
      <w:r w:rsidR="00C14165">
        <w:rPr>
          <w:rFonts w:hint="eastAsia"/>
          <w:bCs/>
          <w:sz w:val="24"/>
        </w:rPr>
        <w:t>.</w:t>
      </w:r>
      <w:r w:rsidR="00704EF5">
        <w:rPr>
          <w:rFonts w:hint="eastAsia"/>
          <w:bCs/>
          <w:sz w:val="24"/>
        </w:rPr>
        <w:t>、</w:t>
      </w:r>
      <w:r w:rsidR="00704EF5" w:rsidRPr="00704EF5">
        <w:rPr>
          <w:sz w:val="24"/>
        </w:rPr>
        <w:t>A</w:t>
      </w:r>
      <w:r w:rsidR="00704EF5">
        <w:rPr>
          <w:rFonts w:hint="eastAsia"/>
          <w:sz w:val="24"/>
        </w:rPr>
        <w:t>dv</w:t>
      </w:r>
      <w:r w:rsidR="00C14165">
        <w:rPr>
          <w:rFonts w:hint="eastAsia"/>
          <w:sz w:val="24"/>
        </w:rPr>
        <w:t>.</w:t>
      </w:r>
      <w:r w:rsidR="00704EF5" w:rsidRPr="00704EF5">
        <w:rPr>
          <w:sz w:val="24"/>
        </w:rPr>
        <w:t xml:space="preserve"> M</w:t>
      </w:r>
      <w:r w:rsidR="00704EF5">
        <w:rPr>
          <w:rFonts w:hint="eastAsia"/>
          <w:sz w:val="24"/>
        </w:rPr>
        <w:t>ater</w:t>
      </w:r>
      <w:r w:rsidR="00C14165">
        <w:rPr>
          <w:rFonts w:hint="eastAsia"/>
          <w:sz w:val="24"/>
        </w:rPr>
        <w:t>.</w:t>
      </w:r>
      <w:r w:rsidR="00704EF5">
        <w:rPr>
          <w:rFonts w:hint="eastAsia"/>
          <w:sz w:val="24"/>
        </w:rPr>
        <w:t>、</w:t>
      </w:r>
      <w:r w:rsidRPr="00704EF5">
        <w:rPr>
          <w:sz w:val="24"/>
        </w:rPr>
        <w:t>ACS Catalysis</w:t>
      </w:r>
      <w:r w:rsidR="00704EF5">
        <w:rPr>
          <w:rFonts w:hint="eastAsia"/>
          <w:sz w:val="24"/>
        </w:rPr>
        <w:t>、</w:t>
      </w:r>
      <w:r w:rsidR="00704EF5">
        <w:rPr>
          <w:sz w:val="24"/>
        </w:rPr>
        <w:t>Anal</w:t>
      </w:r>
      <w:r w:rsidR="00C14165">
        <w:rPr>
          <w:rFonts w:hint="eastAsia"/>
          <w:sz w:val="24"/>
        </w:rPr>
        <w:t>.</w:t>
      </w:r>
      <w:r w:rsidR="00704EF5" w:rsidRPr="00704EF5">
        <w:rPr>
          <w:sz w:val="24"/>
        </w:rPr>
        <w:t xml:space="preserve"> Chem</w:t>
      </w:r>
      <w:r w:rsidR="00C14165">
        <w:rPr>
          <w:rFonts w:hint="eastAsia"/>
          <w:sz w:val="24"/>
        </w:rPr>
        <w:t>.</w:t>
      </w:r>
      <w:r w:rsidR="00704EF5">
        <w:rPr>
          <w:rFonts w:hint="eastAsia"/>
          <w:sz w:val="24"/>
        </w:rPr>
        <w:t>、</w:t>
      </w:r>
      <w:hyperlink r:id="rId9" w:history="1">
        <w:r w:rsidR="00704EF5" w:rsidRPr="00704EF5">
          <w:rPr>
            <w:sz w:val="24"/>
          </w:rPr>
          <w:t>M</w:t>
        </w:r>
        <w:r w:rsidR="00704EF5">
          <w:rPr>
            <w:rFonts w:hint="eastAsia"/>
            <w:sz w:val="24"/>
          </w:rPr>
          <w:t>acromolecules</w:t>
        </w:r>
      </w:hyperlink>
      <w:r w:rsidRPr="0056036C">
        <w:rPr>
          <w:rFonts w:eastAsiaTheme="minorEastAsia"/>
          <w:kern w:val="0"/>
          <w:sz w:val="24"/>
        </w:rPr>
        <w:t>等国内外高水平</w:t>
      </w:r>
      <w:r w:rsidR="009A3318" w:rsidRPr="0056036C">
        <w:rPr>
          <w:rFonts w:eastAsiaTheme="minorEastAsia"/>
          <w:kern w:val="0"/>
          <w:sz w:val="24"/>
        </w:rPr>
        <w:t>学术</w:t>
      </w:r>
      <w:r w:rsidRPr="0056036C">
        <w:rPr>
          <w:rFonts w:eastAsiaTheme="minorEastAsia"/>
          <w:kern w:val="0"/>
          <w:sz w:val="24"/>
        </w:rPr>
        <w:t>期刊上发表</w:t>
      </w:r>
      <w:r w:rsidR="009A3318">
        <w:rPr>
          <w:rFonts w:eastAsiaTheme="minorEastAsia"/>
          <w:kern w:val="0"/>
          <w:sz w:val="24"/>
        </w:rPr>
        <w:t>研究</w:t>
      </w:r>
      <w:r w:rsidRPr="0056036C">
        <w:rPr>
          <w:rFonts w:eastAsiaTheme="minorEastAsia"/>
          <w:kern w:val="0"/>
          <w:sz w:val="24"/>
        </w:rPr>
        <w:t>论文</w:t>
      </w:r>
      <w:r w:rsidR="00704EF5">
        <w:rPr>
          <w:rFonts w:eastAsiaTheme="minorEastAsia" w:hint="eastAsia"/>
          <w:kern w:val="0"/>
          <w:sz w:val="24"/>
        </w:rPr>
        <w:t>200</w:t>
      </w:r>
      <w:r w:rsidRPr="0056036C">
        <w:rPr>
          <w:rFonts w:eastAsiaTheme="minorEastAsia"/>
          <w:kern w:val="0"/>
          <w:sz w:val="24"/>
        </w:rPr>
        <w:t>余篇，其中</w:t>
      </w:r>
      <w:r w:rsidRPr="0056036C">
        <w:rPr>
          <w:rFonts w:eastAsiaTheme="minorEastAsia"/>
          <w:kern w:val="0"/>
          <w:sz w:val="24"/>
        </w:rPr>
        <w:t>JCR</w:t>
      </w:r>
      <w:r w:rsidRPr="0056036C">
        <w:rPr>
          <w:rFonts w:eastAsiaTheme="minorEastAsia"/>
          <w:kern w:val="0"/>
          <w:sz w:val="24"/>
        </w:rPr>
        <w:t>一区论文</w:t>
      </w:r>
      <w:r w:rsidR="00704EF5">
        <w:rPr>
          <w:rFonts w:eastAsiaTheme="minorEastAsia" w:hint="eastAsia"/>
          <w:kern w:val="0"/>
          <w:sz w:val="24"/>
        </w:rPr>
        <w:t>80</w:t>
      </w:r>
      <w:r w:rsidRPr="0056036C">
        <w:rPr>
          <w:rFonts w:eastAsiaTheme="minorEastAsia"/>
          <w:kern w:val="0"/>
          <w:sz w:val="24"/>
        </w:rPr>
        <w:t>篇，获得授权发明专利</w:t>
      </w:r>
      <w:r w:rsidR="00B56B15">
        <w:rPr>
          <w:rFonts w:eastAsiaTheme="minorEastAsia" w:hint="eastAsia"/>
          <w:kern w:val="0"/>
          <w:sz w:val="24"/>
        </w:rPr>
        <w:t>4</w:t>
      </w:r>
      <w:r w:rsidR="00F755D9">
        <w:rPr>
          <w:rFonts w:eastAsiaTheme="minorEastAsia" w:hint="eastAsia"/>
          <w:kern w:val="0"/>
          <w:sz w:val="24"/>
        </w:rPr>
        <w:t>0</w:t>
      </w:r>
      <w:r w:rsidRPr="0056036C">
        <w:rPr>
          <w:rFonts w:eastAsiaTheme="minorEastAsia"/>
          <w:kern w:val="0"/>
          <w:sz w:val="24"/>
        </w:rPr>
        <w:t>项，获得省部级奖</w:t>
      </w:r>
      <w:r w:rsidR="00F8173F">
        <w:rPr>
          <w:rFonts w:eastAsiaTheme="minorEastAsia" w:hint="eastAsia"/>
          <w:kern w:val="0"/>
          <w:sz w:val="24"/>
        </w:rPr>
        <w:t>3</w:t>
      </w:r>
      <w:r w:rsidRPr="0056036C">
        <w:rPr>
          <w:rFonts w:eastAsiaTheme="minorEastAsia"/>
          <w:kern w:val="0"/>
          <w:sz w:val="24"/>
        </w:rPr>
        <w:t>项。</w:t>
      </w:r>
      <w:r w:rsidR="001941C6">
        <w:rPr>
          <w:rFonts w:eastAsiaTheme="minorEastAsia" w:hint="eastAsia"/>
          <w:kern w:val="0"/>
          <w:sz w:val="24"/>
        </w:rPr>
        <w:t>在社会服务方面，指导教师作为省科技特派员为</w:t>
      </w:r>
      <w:r w:rsidR="001941C6">
        <w:rPr>
          <w:rFonts w:eastAsiaTheme="minorEastAsia" w:hint="eastAsia"/>
          <w:kern w:val="0"/>
          <w:sz w:val="24"/>
        </w:rPr>
        <w:t>10</w:t>
      </w:r>
      <w:r w:rsidR="001941C6">
        <w:rPr>
          <w:rFonts w:eastAsiaTheme="minorEastAsia" w:hint="eastAsia"/>
          <w:kern w:val="0"/>
          <w:sz w:val="24"/>
        </w:rPr>
        <w:t>余家企业提供优质的科技服务，并承担横向研发课题</w:t>
      </w:r>
      <w:r w:rsidR="001941C6">
        <w:rPr>
          <w:rFonts w:eastAsiaTheme="minorEastAsia" w:hint="eastAsia"/>
          <w:kern w:val="0"/>
          <w:sz w:val="24"/>
        </w:rPr>
        <w:t>20</w:t>
      </w:r>
      <w:r w:rsidR="001941C6">
        <w:rPr>
          <w:rFonts w:eastAsiaTheme="minorEastAsia" w:hint="eastAsia"/>
          <w:kern w:val="0"/>
          <w:sz w:val="24"/>
        </w:rPr>
        <w:t>余项。</w:t>
      </w:r>
    </w:p>
    <w:p w14:paraId="0F168EF5" w14:textId="7D3404A0" w:rsidR="001A5687" w:rsidRPr="0056036C" w:rsidRDefault="001A5687" w:rsidP="00C14165">
      <w:pPr>
        <w:widowControl/>
        <w:adjustRightInd w:val="0"/>
        <w:snapToGrid w:val="0"/>
        <w:spacing w:line="360" w:lineRule="auto"/>
        <w:ind w:firstLine="480"/>
        <w:rPr>
          <w:rFonts w:eastAsiaTheme="minorEastAsia"/>
          <w:sz w:val="24"/>
        </w:rPr>
      </w:pPr>
      <w:r w:rsidRPr="0056036C">
        <w:rPr>
          <w:rFonts w:eastAsiaTheme="minorEastAsia"/>
          <w:sz w:val="24"/>
        </w:rPr>
        <w:t>本</w:t>
      </w:r>
      <w:r w:rsidR="00512A17" w:rsidRPr="0056036C">
        <w:rPr>
          <w:rFonts w:eastAsiaTheme="minorEastAsia"/>
          <w:kern w:val="0"/>
          <w:sz w:val="24"/>
        </w:rPr>
        <w:t>专业学位硕士</w:t>
      </w:r>
      <w:r w:rsidR="00512A17" w:rsidRPr="0056036C">
        <w:rPr>
          <w:rFonts w:eastAsiaTheme="minorEastAsia" w:hint="eastAsia"/>
          <w:kern w:val="0"/>
          <w:sz w:val="24"/>
        </w:rPr>
        <w:t>授权点</w:t>
      </w:r>
      <w:r w:rsidR="0049240D">
        <w:rPr>
          <w:rFonts w:eastAsiaTheme="minorEastAsia" w:hint="eastAsia"/>
          <w:sz w:val="24"/>
        </w:rPr>
        <w:t>由</w:t>
      </w:r>
      <w:r w:rsidR="0049240D" w:rsidRPr="0056036C">
        <w:rPr>
          <w:rFonts w:eastAsiaTheme="minorEastAsia"/>
          <w:sz w:val="24"/>
        </w:rPr>
        <w:t>一批造诣较深、在学术界</w:t>
      </w:r>
      <w:r w:rsidR="009170C0">
        <w:rPr>
          <w:rFonts w:eastAsiaTheme="minorEastAsia"/>
          <w:sz w:val="24"/>
        </w:rPr>
        <w:t>具有</w:t>
      </w:r>
      <w:r w:rsidR="0049240D" w:rsidRPr="0056036C">
        <w:rPr>
          <w:rFonts w:eastAsiaTheme="minorEastAsia"/>
          <w:sz w:val="24"/>
        </w:rPr>
        <w:t>较大影响的学术带头人与骨干</w:t>
      </w:r>
      <w:r w:rsidR="0049240D">
        <w:rPr>
          <w:rFonts w:eastAsiaTheme="minorEastAsia" w:hint="eastAsia"/>
          <w:sz w:val="24"/>
        </w:rPr>
        <w:t>组成，已成为</w:t>
      </w:r>
      <w:r w:rsidRPr="0056036C">
        <w:rPr>
          <w:rFonts w:eastAsiaTheme="minorEastAsia"/>
          <w:sz w:val="24"/>
        </w:rPr>
        <w:t>一支素质优良、实力雄厚、结构合理的师资队伍。现有校内硕士研究生指导教师</w:t>
      </w:r>
      <w:r w:rsidR="00704EF5">
        <w:rPr>
          <w:rFonts w:eastAsiaTheme="minorEastAsia" w:hint="eastAsia"/>
          <w:sz w:val="24"/>
        </w:rPr>
        <w:t>28</w:t>
      </w:r>
      <w:r w:rsidRPr="0056036C">
        <w:rPr>
          <w:rFonts w:eastAsiaTheme="minorEastAsia"/>
          <w:sz w:val="24"/>
        </w:rPr>
        <w:t>人，其中教授</w:t>
      </w:r>
      <w:r w:rsidR="00704EF5">
        <w:rPr>
          <w:rFonts w:eastAsiaTheme="minorEastAsia" w:hint="eastAsia"/>
          <w:sz w:val="24"/>
        </w:rPr>
        <w:t>18</w:t>
      </w:r>
      <w:r w:rsidRPr="0056036C">
        <w:rPr>
          <w:rFonts w:eastAsiaTheme="minorEastAsia"/>
          <w:sz w:val="24"/>
        </w:rPr>
        <w:t>人，副教授</w:t>
      </w:r>
      <w:r w:rsidR="00704EF5">
        <w:rPr>
          <w:rFonts w:eastAsiaTheme="minorEastAsia" w:hint="eastAsia"/>
          <w:sz w:val="24"/>
        </w:rPr>
        <w:t>10</w:t>
      </w:r>
      <w:r w:rsidRPr="0056036C">
        <w:rPr>
          <w:rFonts w:eastAsiaTheme="minorEastAsia"/>
          <w:sz w:val="24"/>
        </w:rPr>
        <w:t>人</w:t>
      </w:r>
      <w:r w:rsidR="00C14165">
        <w:rPr>
          <w:rFonts w:eastAsiaTheme="minorEastAsia" w:hint="eastAsia"/>
          <w:sz w:val="24"/>
        </w:rPr>
        <w:t>。</w:t>
      </w:r>
      <w:r w:rsidRPr="0056036C">
        <w:rPr>
          <w:rFonts w:eastAsiaTheme="minorEastAsia"/>
          <w:sz w:val="24"/>
        </w:rPr>
        <w:t>博士研究生指导教师</w:t>
      </w:r>
      <w:r w:rsidR="00704EF5">
        <w:rPr>
          <w:rFonts w:eastAsiaTheme="minorEastAsia" w:hint="eastAsia"/>
          <w:sz w:val="24"/>
        </w:rPr>
        <w:t>12</w:t>
      </w:r>
      <w:r w:rsidRPr="0056036C">
        <w:rPr>
          <w:rFonts w:eastAsiaTheme="minorEastAsia"/>
          <w:sz w:val="24"/>
        </w:rPr>
        <w:t>人</w:t>
      </w:r>
      <w:r w:rsidR="00C14165">
        <w:rPr>
          <w:rFonts w:eastAsiaTheme="minorEastAsia" w:hint="eastAsia"/>
          <w:sz w:val="24"/>
        </w:rPr>
        <w:t>，</w:t>
      </w:r>
      <w:r w:rsidRPr="0056036C">
        <w:rPr>
          <w:rFonts w:eastAsiaTheme="minorEastAsia"/>
          <w:sz w:val="24"/>
        </w:rPr>
        <w:t>具有博士学位总计</w:t>
      </w:r>
      <w:r w:rsidR="00704EF5">
        <w:rPr>
          <w:rFonts w:eastAsiaTheme="minorEastAsia" w:hint="eastAsia"/>
          <w:sz w:val="24"/>
        </w:rPr>
        <w:t>28</w:t>
      </w:r>
      <w:r w:rsidRPr="0056036C">
        <w:rPr>
          <w:rFonts w:eastAsiaTheme="minorEastAsia"/>
          <w:sz w:val="24"/>
        </w:rPr>
        <w:t>人</w:t>
      </w:r>
      <w:r w:rsidR="00C14165">
        <w:rPr>
          <w:rFonts w:eastAsiaTheme="minorEastAsia" w:hint="eastAsia"/>
          <w:sz w:val="24"/>
        </w:rPr>
        <w:t>，</w:t>
      </w:r>
      <w:r w:rsidRPr="0056036C">
        <w:rPr>
          <w:rFonts w:eastAsiaTheme="minorEastAsia"/>
          <w:sz w:val="24"/>
        </w:rPr>
        <w:t>校外硕士研究生指导教师</w:t>
      </w:r>
      <w:r w:rsidR="00704EF5">
        <w:rPr>
          <w:rFonts w:eastAsiaTheme="minorEastAsia" w:hint="eastAsia"/>
          <w:sz w:val="24"/>
        </w:rPr>
        <w:t>1</w:t>
      </w:r>
      <w:r w:rsidR="009170C0">
        <w:rPr>
          <w:rFonts w:eastAsiaTheme="minorEastAsia" w:hint="eastAsia"/>
          <w:sz w:val="24"/>
        </w:rPr>
        <w:t>0</w:t>
      </w:r>
      <w:r w:rsidRPr="0056036C">
        <w:rPr>
          <w:rFonts w:eastAsiaTheme="minorEastAsia"/>
          <w:sz w:val="24"/>
        </w:rPr>
        <w:t>人。</w:t>
      </w:r>
    </w:p>
    <w:p w14:paraId="6F76FA68" w14:textId="201B1981" w:rsidR="00776CFF" w:rsidRPr="0056036C" w:rsidRDefault="00512A17" w:rsidP="00C14165">
      <w:pPr>
        <w:pStyle w:val="af1"/>
        <w:adjustRightInd w:val="0"/>
        <w:snapToGrid w:val="0"/>
        <w:spacing w:line="360" w:lineRule="auto"/>
        <w:ind w:firstLineChars="200" w:firstLine="480"/>
        <w:rPr>
          <w:rFonts w:ascii="Times New Roman" w:eastAsia="宋体"/>
          <w:sz w:val="24"/>
          <w:szCs w:val="24"/>
        </w:rPr>
      </w:pPr>
      <w:r w:rsidRPr="0056036C">
        <w:rPr>
          <w:rFonts w:eastAsiaTheme="minorEastAsia"/>
          <w:sz w:val="24"/>
        </w:rPr>
        <w:t>本</w:t>
      </w:r>
      <w:r w:rsidRPr="0056036C">
        <w:rPr>
          <w:rFonts w:eastAsiaTheme="minorEastAsia"/>
          <w:kern w:val="0"/>
          <w:sz w:val="24"/>
        </w:rPr>
        <w:t>专业学位硕士</w:t>
      </w:r>
      <w:r w:rsidRPr="0056036C">
        <w:rPr>
          <w:rFonts w:eastAsiaTheme="minorEastAsia" w:hint="eastAsia"/>
          <w:kern w:val="0"/>
          <w:sz w:val="24"/>
        </w:rPr>
        <w:t>授权点</w:t>
      </w:r>
      <w:r w:rsidR="00776CFF" w:rsidRPr="0056036C">
        <w:rPr>
          <w:rFonts w:ascii="Times New Roman" w:eastAsiaTheme="minorEastAsia"/>
          <w:sz w:val="24"/>
          <w:szCs w:val="24"/>
        </w:rPr>
        <w:t>依托良好的科研平台和实践基地，包括</w:t>
      </w:r>
      <w:r w:rsidR="00776CFF" w:rsidRPr="0056036C">
        <w:rPr>
          <w:rFonts w:ascii="Times New Roman" w:eastAsiaTheme="minorEastAsia"/>
          <w:sz w:val="24"/>
          <w:szCs w:val="24"/>
        </w:rPr>
        <w:t>1</w:t>
      </w:r>
      <w:r w:rsidR="00776CFF" w:rsidRPr="0056036C">
        <w:rPr>
          <w:rFonts w:ascii="Times New Roman" w:eastAsiaTheme="minorEastAsia"/>
          <w:sz w:val="24"/>
          <w:szCs w:val="24"/>
        </w:rPr>
        <w:t>个高分子材料与加工技术国家地方联合工程实验室；</w:t>
      </w:r>
      <w:r w:rsidR="00776CFF" w:rsidRPr="0056036C">
        <w:rPr>
          <w:rFonts w:ascii="Times New Roman" w:eastAsiaTheme="minorEastAsia"/>
          <w:sz w:val="24"/>
          <w:szCs w:val="24"/>
        </w:rPr>
        <w:t>4</w:t>
      </w:r>
      <w:r w:rsidR="00776CFF" w:rsidRPr="0056036C">
        <w:rPr>
          <w:rFonts w:ascii="Times New Roman" w:eastAsiaTheme="minorEastAsia"/>
          <w:sz w:val="24"/>
          <w:szCs w:val="24"/>
        </w:rPr>
        <w:t>个省级重点实验室和中心</w:t>
      </w:r>
      <w:r w:rsidR="00C14165">
        <w:rPr>
          <w:rFonts w:ascii="Times New Roman" w:eastAsiaTheme="minorEastAsia" w:hint="eastAsia"/>
          <w:sz w:val="24"/>
          <w:szCs w:val="24"/>
        </w:rPr>
        <w:t xml:space="preserve"> </w:t>
      </w:r>
      <w:r w:rsidR="00776CFF" w:rsidRPr="0056036C">
        <w:rPr>
          <w:rFonts w:ascii="Times New Roman" w:eastAsiaTheme="minorEastAsia"/>
          <w:sz w:val="24"/>
          <w:szCs w:val="24"/>
        </w:rPr>
        <w:t>(</w:t>
      </w:r>
      <w:r w:rsidR="009A5B5A" w:rsidRPr="009A5B5A">
        <w:rPr>
          <w:rFonts w:ascii="Times New Roman" w:eastAsiaTheme="minorEastAsia" w:hint="eastAsia"/>
          <w:sz w:val="24"/>
          <w:szCs w:val="24"/>
        </w:rPr>
        <w:t>河北省阻燃材料及加工技术工程技术中心、河北省分析科学技术重点实验室、河北省</w:t>
      </w:r>
      <w:r w:rsidR="00776CFF" w:rsidRPr="0056036C">
        <w:rPr>
          <w:rFonts w:ascii="Times New Roman" w:eastAsiaTheme="minorEastAsia"/>
          <w:sz w:val="24"/>
          <w:szCs w:val="24"/>
        </w:rPr>
        <w:t>化学生物学实验室</w:t>
      </w:r>
      <w:r w:rsidR="009A5B5A">
        <w:rPr>
          <w:rFonts w:ascii="Times New Roman" w:eastAsiaTheme="minorEastAsia"/>
          <w:sz w:val="24"/>
          <w:szCs w:val="24"/>
        </w:rPr>
        <w:t>、</w:t>
      </w:r>
      <w:r w:rsidR="00776CFF" w:rsidRPr="0056036C">
        <w:rPr>
          <w:rFonts w:ascii="Times New Roman" w:eastAsia="宋体"/>
          <w:sz w:val="24"/>
          <w:szCs w:val="24"/>
        </w:rPr>
        <w:t>河北省药物创制协同创新中心</w:t>
      </w:r>
      <w:r w:rsidR="009A5B5A" w:rsidRPr="009A5B5A">
        <w:rPr>
          <w:rFonts w:ascii="Times New Roman" w:eastAsiaTheme="minorEastAsia"/>
          <w:sz w:val="24"/>
          <w:szCs w:val="24"/>
        </w:rPr>
        <w:t>)</w:t>
      </w:r>
      <w:r w:rsidR="00502224" w:rsidRPr="0056036C">
        <w:rPr>
          <w:rFonts w:ascii="Times New Roman" w:eastAsiaTheme="minorEastAsia"/>
          <w:sz w:val="24"/>
          <w:szCs w:val="24"/>
        </w:rPr>
        <w:t>；</w:t>
      </w:r>
      <w:r w:rsidR="00502224">
        <w:rPr>
          <w:rFonts w:ascii="Times New Roman" w:eastAsiaTheme="minorEastAsia"/>
          <w:sz w:val="24"/>
          <w:szCs w:val="24"/>
        </w:rPr>
        <w:t>多个产学研基地与研究生培养</w:t>
      </w:r>
      <w:r w:rsidR="00393D0F">
        <w:rPr>
          <w:rFonts w:ascii="Times New Roman" w:eastAsiaTheme="minorEastAsia"/>
          <w:sz w:val="24"/>
          <w:szCs w:val="24"/>
        </w:rPr>
        <w:t>实践</w:t>
      </w:r>
      <w:r w:rsidR="00502224">
        <w:rPr>
          <w:rFonts w:ascii="Times New Roman" w:eastAsiaTheme="minorEastAsia"/>
          <w:sz w:val="24"/>
          <w:szCs w:val="24"/>
        </w:rPr>
        <w:t>基地</w:t>
      </w:r>
      <w:r w:rsidR="00776CFF" w:rsidRPr="0056036C">
        <w:rPr>
          <w:rFonts w:ascii="Times New Roman" w:eastAsia="宋体"/>
          <w:sz w:val="24"/>
          <w:szCs w:val="24"/>
        </w:rPr>
        <w:t>。</w:t>
      </w:r>
    </w:p>
    <w:p w14:paraId="42716AD5" w14:textId="77777777" w:rsidR="006107E3" w:rsidRPr="005236DA" w:rsidRDefault="006107E3" w:rsidP="006107E3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5236DA">
        <w:rPr>
          <w:rFonts w:eastAsia="黑体"/>
          <w:bCs/>
          <w:sz w:val="28"/>
          <w:szCs w:val="28"/>
        </w:rPr>
        <w:t>三、研究方向</w:t>
      </w:r>
    </w:p>
    <w:p w14:paraId="141C3B62" w14:textId="77777777" w:rsidR="001A5687" w:rsidRPr="002D27A9" w:rsidRDefault="001A5687" w:rsidP="002D27A9">
      <w:pPr>
        <w:widowControl/>
        <w:numPr>
          <w:ilvl w:val="0"/>
          <w:numId w:val="3"/>
        </w:numPr>
        <w:adjustRightInd w:val="0"/>
        <w:snapToGrid w:val="0"/>
        <w:spacing w:line="360" w:lineRule="auto"/>
        <w:ind w:firstLineChars="200" w:firstLine="480"/>
        <w:jc w:val="left"/>
        <w:rPr>
          <w:rFonts w:eastAsiaTheme="minorEastAsia"/>
          <w:sz w:val="24"/>
        </w:rPr>
      </w:pPr>
      <w:r w:rsidRPr="002D27A9">
        <w:rPr>
          <w:rFonts w:eastAsiaTheme="minorEastAsia"/>
          <w:sz w:val="24"/>
        </w:rPr>
        <w:t>在有机高分子材料研究方向，以具有生物活性、热光电响应性高分子、</w:t>
      </w:r>
      <w:r w:rsidR="00D07EB0" w:rsidRPr="002D27A9">
        <w:rPr>
          <w:rFonts w:eastAsiaTheme="minorEastAsia"/>
          <w:sz w:val="24"/>
        </w:rPr>
        <w:t>导电聚合物、</w:t>
      </w:r>
      <w:r w:rsidRPr="002D27A9">
        <w:rPr>
          <w:rFonts w:eastAsiaTheme="minorEastAsia"/>
          <w:sz w:val="24"/>
        </w:rPr>
        <w:t>绿色高分子材料阻燃剂为主要研究方向，包括刺激响应性聚合物、</w:t>
      </w:r>
      <w:r w:rsidR="00D07EB0" w:rsidRPr="002D27A9">
        <w:rPr>
          <w:rFonts w:eastAsiaTheme="minorEastAsia"/>
          <w:sz w:val="24"/>
        </w:rPr>
        <w:t>高分子复合材料、导电高分子电极材料以及</w:t>
      </w:r>
      <w:r w:rsidRPr="002D27A9">
        <w:rPr>
          <w:rFonts w:eastAsiaTheme="minorEastAsia"/>
          <w:sz w:val="24"/>
        </w:rPr>
        <w:t>新型高分子阻燃剂等相关研究。</w:t>
      </w:r>
    </w:p>
    <w:p w14:paraId="1A1ED574" w14:textId="77777777" w:rsidR="001A5687" w:rsidRPr="002D27A9" w:rsidRDefault="001A5687" w:rsidP="002D27A9">
      <w:pPr>
        <w:numPr>
          <w:ilvl w:val="0"/>
          <w:numId w:val="4"/>
        </w:numPr>
        <w:adjustRightInd w:val="0"/>
        <w:snapToGrid w:val="0"/>
        <w:spacing w:line="360" w:lineRule="auto"/>
        <w:ind w:firstLineChars="200" w:firstLine="480"/>
        <w:rPr>
          <w:rFonts w:eastAsiaTheme="minorEastAsia"/>
          <w:sz w:val="24"/>
        </w:rPr>
      </w:pPr>
      <w:r w:rsidRPr="002D27A9">
        <w:rPr>
          <w:rFonts w:eastAsiaTheme="minorEastAsia"/>
          <w:sz w:val="24"/>
        </w:rPr>
        <w:t>在无机功能材料研究方向，以结构功能可控的光磁无机纳米材料、激光材料</w:t>
      </w:r>
      <w:r w:rsidRPr="002D27A9">
        <w:rPr>
          <w:rFonts w:eastAsiaTheme="minorEastAsia"/>
          <w:sz w:val="24"/>
        </w:rPr>
        <w:lastRenderedPageBreak/>
        <w:t>等为主要研究对象，注重与材料、</w:t>
      </w:r>
      <w:r w:rsidR="00AA268E" w:rsidRPr="002D27A9">
        <w:rPr>
          <w:rFonts w:eastAsiaTheme="minorEastAsia"/>
          <w:sz w:val="24"/>
        </w:rPr>
        <w:t>生物</w:t>
      </w:r>
      <w:r w:rsidRPr="002D27A9">
        <w:rPr>
          <w:rFonts w:eastAsiaTheme="minorEastAsia"/>
          <w:sz w:val="24"/>
        </w:rPr>
        <w:t>和医学等应用领域的交叉结合，主要包括设计合成尺寸可控的光磁响应性无机材料、激光材料的设计与应用等。</w:t>
      </w:r>
    </w:p>
    <w:p w14:paraId="2BEF751F" w14:textId="77777777" w:rsidR="001A5687" w:rsidRPr="002D27A9" w:rsidRDefault="001A5687" w:rsidP="002D27A9">
      <w:pPr>
        <w:pStyle w:val="af0"/>
        <w:widowControl/>
        <w:numPr>
          <w:ilvl w:val="0"/>
          <w:numId w:val="4"/>
        </w:numPr>
        <w:adjustRightInd w:val="0"/>
        <w:snapToGrid w:val="0"/>
        <w:spacing w:line="360" w:lineRule="auto"/>
        <w:ind w:firstLineChars="0"/>
        <w:jc w:val="left"/>
        <w:rPr>
          <w:rFonts w:eastAsiaTheme="minorEastAsia"/>
          <w:sz w:val="24"/>
        </w:rPr>
      </w:pPr>
      <w:r w:rsidRPr="002D27A9">
        <w:rPr>
          <w:rFonts w:eastAsiaTheme="minorEastAsia"/>
          <w:sz w:val="24"/>
        </w:rPr>
        <w:t>在催化与精细化工方向，注重有机合成与生物、医药及材料等学科交叉，立足河北省化工与制药产业，开展创新性药物及其中间体、绿色有机合成新方法与产业化研究。</w:t>
      </w:r>
    </w:p>
    <w:p w14:paraId="1C6CDFA9" w14:textId="77777777" w:rsidR="006107E3" w:rsidRPr="005236DA" w:rsidRDefault="006107E3" w:rsidP="006107E3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5236DA">
        <w:rPr>
          <w:rFonts w:eastAsia="黑体"/>
          <w:bCs/>
          <w:sz w:val="28"/>
          <w:szCs w:val="28"/>
        </w:rPr>
        <w:t>四、学制及学习年限</w:t>
      </w:r>
    </w:p>
    <w:p w14:paraId="17CD0F1E" w14:textId="77777777" w:rsidR="006107E3" w:rsidRPr="006107E3" w:rsidRDefault="006107E3" w:rsidP="006107E3">
      <w:pPr>
        <w:pStyle w:val="af0"/>
        <w:widowControl/>
        <w:adjustRightInd w:val="0"/>
        <w:snapToGrid w:val="0"/>
        <w:spacing w:line="360" w:lineRule="auto"/>
        <w:ind w:left="420" w:firstLineChars="0" w:firstLine="0"/>
        <w:jc w:val="left"/>
        <w:rPr>
          <w:kern w:val="0"/>
          <w:sz w:val="24"/>
        </w:rPr>
      </w:pPr>
      <w:r w:rsidRPr="005236DA">
        <w:rPr>
          <w:rFonts w:eastAsiaTheme="minorEastAsia"/>
          <w:color w:val="000000"/>
          <w:sz w:val="24"/>
        </w:rPr>
        <w:t>本专业学制为</w:t>
      </w:r>
      <w:r w:rsidRPr="005236DA">
        <w:rPr>
          <w:rFonts w:eastAsiaTheme="minorEastAsia"/>
          <w:color w:val="000000"/>
          <w:sz w:val="24"/>
        </w:rPr>
        <w:t>3</w:t>
      </w:r>
      <w:r w:rsidRPr="005236DA">
        <w:rPr>
          <w:rFonts w:eastAsiaTheme="minorEastAsia"/>
          <w:color w:val="000000"/>
          <w:sz w:val="24"/>
        </w:rPr>
        <w:t>年，在校最长学习年限（含休学）不超过</w:t>
      </w:r>
      <w:r w:rsidRPr="005236DA">
        <w:rPr>
          <w:rFonts w:eastAsiaTheme="minorEastAsia"/>
          <w:color w:val="000000"/>
          <w:sz w:val="24"/>
        </w:rPr>
        <w:t>6</w:t>
      </w:r>
      <w:r w:rsidRPr="005236DA">
        <w:rPr>
          <w:rFonts w:eastAsiaTheme="minorEastAsia"/>
          <w:color w:val="000000"/>
          <w:sz w:val="24"/>
        </w:rPr>
        <w:t>年。</w:t>
      </w:r>
    </w:p>
    <w:p w14:paraId="30C9B8A2" w14:textId="77777777" w:rsidR="006107E3" w:rsidRPr="006107E3" w:rsidRDefault="006107E3" w:rsidP="006107E3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6107E3">
        <w:rPr>
          <w:rFonts w:eastAsia="黑体"/>
          <w:bCs/>
          <w:sz w:val="28"/>
          <w:szCs w:val="28"/>
        </w:rPr>
        <w:t>五、培养目标</w:t>
      </w:r>
    </w:p>
    <w:p w14:paraId="45BCE44F" w14:textId="77777777" w:rsidR="001A5687" w:rsidRPr="0056036C" w:rsidRDefault="001A5687" w:rsidP="002D27A9">
      <w:pPr>
        <w:widowControl/>
        <w:adjustRightInd w:val="0"/>
        <w:snapToGrid w:val="0"/>
        <w:spacing w:line="360" w:lineRule="auto"/>
        <w:ind w:firstLineChars="200" w:firstLine="480"/>
        <w:rPr>
          <w:sz w:val="24"/>
        </w:rPr>
      </w:pPr>
      <w:r w:rsidRPr="0056036C">
        <w:rPr>
          <w:sz w:val="24"/>
        </w:rPr>
        <w:t>立足河北，服务</w:t>
      </w:r>
      <w:r w:rsidRPr="0056036C">
        <w:rPr>
          <w:sz w:val="24"/>
        </w:rPr>
        <w:t>“</w:t>
      </w:r>
      <w:r w:rsidRPr="0056036C">
        <w:rPr>
          <w:sz w:val="24"/>
        </w:rPr>
        <w:t>京津冀</w:t>
      </w:r>
      <w:r w:rsidRPr="0056036C">
        <w:rPr>
          <w:sz w:val="24"/>
        </w:rPr>
        <w:t>”</w:t>
      </w:r>
      <w:r w:rsidRPr="0056036C">
        <w:rPr>
          <w:sz w:val="24"/>
        </w:rPr>
        <w:t>协同发展和地方经济建设需要，秉承学院及学科</w:t>
      </w:r>
      <w:r w:rsidRPr="0056036C">
        <w:rPr>
          <w:sz w:val="24"/>
        </w:rPr>
        <w:t>60</w:t>
      </w:r>
      <w:r w:rsidRPr="0056036C">
        <w:rPr>
          <w:sz w:val="24"/>
        </w:rPr>
        <w:t>余年积淀的</w:t>
      </w:r>
      <w:r w:rsidRPr="0056036C">
        <w:rPr>
          <w:sz w:val="24"/>
        </w:rPr>
        <w:t>“</w:t>
      </w:r>
      <w:r w:rsidRPr="0056036C">
        <w:rPr>
          <w:sz w:val="24"/>
        </w:rPr>
        <w:t>团结求是，探索创新</w:t>
      </w:r>
      <w:r w:rsidRPr="0056036C">
        <w:rPr>
          <w:sz w:val="24"/>
        </w:rPr>
        <w:t>”</w:t>
      </w:r>
      <w:r w:rsidRPr="0056036C">
        <w:rPr>
          <w:sz w:val="24"/>
        </w:rPr>
        <w:t>的优良传统，开展材料与化工领域中人才培养和科学研究，提升内涵，创新发展，培养基础理论扎实、专业知识宽广、具有创新精神和实践能力的高层次人才。本专业硕士研究生的培养目标是：</w:t>
      </w:r>
    </w:p>
    <w:p w14:paraId="7A8F9325" w14:textId="77777777" w:rsidR="001A5687" w:rsidRPr="0056036C" w:rsidRDefault="0064581B" w:rsidP="002D27A9">
      <w:pPr>
        <w:widowControl/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1. </w:t>
      </w:r>
      <w:r w:rsidR="001A5687" w:rsidRPr="0056036C">
        <w:rPr>
          <w:sz w:val="24"/>
        </w:rPr>
        <w:t>具有坚定的理想信念和正确的政治方向，较好地掌握中国特色社会主义理论体系；热爱祖国，遵纪守法，品行端正，德、智、体全面发展，具有强烈的社会责任感、高尚的人文情怀。</w:t>
      </w:r>
    </w:p>
    <w:p w14:paraId="710CFA95" w14:textId="77777777" w:rsidR="001A5687" w:rsidRPr="0056036C" w:rsidRDefault="0064581B" w:rsidP="002D27A9">
      <w:pPr>
        <w:widowControl/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2. </w:t>
      </w:r>
      <w:r w:rsidR="001A5687" w:rsidRPr="0056036C">
        <w:rPr>
          <w:sz w:val="24"/>
        </w:rPr>
        <w:t>具有追求真理的科学品质和献身祖国建设的敬业精神；在本学科内掌握坚实的基础理论、系统的专门知识、先进的研究方法；具有一定的</w:t>
      </w:r>
      <w:r w:rsidR="00D07EB0" w:rsidRPr="00D07EB0">
        <w:rPr>
          <w:sz w:val="24"/>
        </w:rPr>
        <w:t>撰写学术论文</w:t>
      </w:r>
      <w:r w:rsidR="001A5687" w:rsidRPr="0056036C">
        <w:rPr>
          <w:sz w:val="24"/>
        </w:rPr>
        <w:t>能力，掌握一门外国语，能够熟练阅读本专业的外文资料</w:t>
      </w:r>
      <w:r w:rsidR="00D07EB0">
        <w:rPr>
          <w:rFonts w:hint="eastAsia"/>
          <w:sz w:val="24"/>
        </w:rPr>
        <w:t>，</w:t>
      </w:r>
      <w:r w:rsidR="00D07EB0" w:rsidRPr="00D07EB0">
        <w:rPr>
          <w:sz w:val="24"/>
        </w:rPr>
        <w:t>具有进行国际学术交流的能力。</w:t>
      </w:r>
    </w:p>
    <w:p w14:paraId="19F627FB" w14:textId="77777777" w:rsidR="00C066DF" w:rsidRPr="0056036C" w:rsidRDefault="0064581B" w:rsidP="002D27A9">
      <w:pPr>
        <w:widowControl/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3. </w:t>
      </w:r>
      <w:r w:rsidR="00C066DF" w:rsidRPr="0056036C">
        <w:rPr>
          <w:sz w:val="24"/>
        </w:rPr>
        <w:t>具备健康的身体和良好的心理素质，具有良好的团队意识与团队合作精神</w:t>
      </w:r>
      <w:r w:rsidR="004E35A4" w:rsidRPr="0056036C">
        <w:rPr>
          <w:sz w:val="24"/>
        </w:rPr>
        <w:t>。</w:t>
      </w:r>
    </w:p>
    <w:p w14:paraId="136899C9" w14:textId="77777777" w:rsidR="001A5687" w:rsidRPr="0064581B" w:rsidRDefault="0064581B" w:rsidP="002D27A9">
      <w:pPr>
        <w:widowControl/>
        <w:adjustRightInd w:val="0"/>
        <w:snapToGrid w:val="0"/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 xml:space="preserve">4. </w:t>
      </w:r>
      <w:r w:rsidR="001A5687" w:rsidRPr="0064581B">
        <w:rPr>
          <w:sz w:val="24"/>
        </w:rPr>
        <w:t>具有独立从事材料与化工领域中技术与管理工作的能力。</w:t>
      </w:r>
    </w:p>
    <w:p w14:paraId="2EE06014" w14:textId="77777777" w:rsidR="006107E3" w:rsidRPr="006107E3" w:rsidRDefault="006107E3" w:rsidP="006107E3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6107E3">
        <w:rPr>
          <w:rFonts w:eastAsia="黑体"/>
          <w:bCs/>
          <w:sz w:val="28"/>
          <w:szCs w:val="28"/>
        </w:rPr>
        <w:t>六、培养方式</w:t>
      </w:r>
    </w:p>
    <w:p w14:paraId="70D2B19C" w14:textId="77777777" w:rsidR="006107E3" w:rsidRPr="0056036C" w:rsidRDefault="006107E3" w:rsidP="002D27A9">
      <w:pPr>
        <w:spacing w:line="360" w:lineRule="auto"/>
        <w:ind w:firstLineChars="200" w:firstLine="480"/>
        <w:rPr>
          <w:rFonts w:eastAsiaTheme="minorEastAsia"/>
          <w:i/>
          <w:sz w:val="24"/>
        </w:rPr>
      </w:pPr>
      <w:r w:rsidRPr="0056036C">
        <w:rPr>
          <w:rFonts w:eastAsiaTheme="minorEastAsia" w:hint="eastAsia"/>
          <w:bCs/>
          <w:sz w:val="24"/>
        </w:rPr>
        <w:t>依据本专业</w:t>
      </w:r>
      <w:r w:rsidR="006224E7">
        <w:rPr>
          <w:rFonts w:eastAsiaTheme="minorEastAsia" w:hint="eastAsia"/>
          <w:bCs/>
          <w:sz w:val="24"/>
        </w:rPr>
        <w:t>特点</w:t>
      </w:r>
      <w:r w:rsidRPr="0056036C">
        <w:rPr>
          <w:rFonts w:eastAsiaTheme="minorEastAsia" w:hint="eastAsia"/>
          <w:bCs/>
          <w:sz w:val="24"/>
        </w:rPr>
        <w:t>与研究方向的实际情况，</w:t>
      </w:r>
      <w:r w:rsidR="0064581B">
        <w:rPr>
          <w:rFonts w:eastAsiaTheme="minorEastAsia" w:hint="eastAsia"/>
          <w:bCs/>
          <w:sz w:val="24"/>
        </w:rPr>
        <w:t>理论授课与实践教学相结合。</w:t>
      </w:r>
      <w:r w:rsidR="0064581B" w:rsidRPr="0056036C">
        <w:rPr>
          <w:rFonts w:eastAsiaTheme="minorEastAsia"/>
          <w:bCs/>
          <w:sz w:val="24"/>
        </w:rPr>
        <w:t>实践</w:t>
      </w:r>
      <w:r w:rsidR="0064581B">
        <w:rPr>
          <w:rFonts w:eastAsiaTheme="minorEastAsia"/>
          <w:bCs/>
          <w:sz w:val="24"/>
        </w:rPr>
        <w:t>教学</w:t>
      </w:r>
      <w:r w:rsidR="0064581B" w:rsidRPr="0056036C">
        <w:rPr>
          <w:rFonts w:eastAsiaTheme="minorEastAsia"/>
          <w:bCs/>
          <w:sz w:val="24"/>
        </w:rPr>
        <w:t>是专业学位研究生获得实践经验、提高实践能力的重要环节</w:t>
      </w:r>
      <w:r w:rsidR="0064581B">
        <w:rPr>
          <w:rFonts w:eastAsiaTheme="minorEastAsia"/>
          <w:bCs/>
          <w:sz w:val="24"/>
        </w:rPr>
        <w:t>，</w:t>
      </w:r>
      <w:r w:rsidRPr="0056036C">
        <w:rPr>
          <w:rFonts w:eastAsiaTheme="minorEastAsia" w:hint="eastAsia"/>
          <w:bCs/>
          <w:sz w:val="24"/>
        </w:rPr>
        <w:t>采取集中实践与</w:t>
      </w:r>
      <w:r w:rsidR="0064581B">
        <w:rPr>
          <w:rFonts w:eastAsiaTheme="minorEastAsia" w:hint="eastAsia"/>
          <w:bCs/>
          <w:sz w:val="24"/>
        </w:rPr>
        <w:t>分散</w:t>
      </w:r>
      <w:r w:rsidRPr="0056036C">
        <w:rPr>
          <w:rFonts w:eastAsiaTheme="minorEastAsia" w:hint="eastAsia"/>
          <w:bCs/>
          <w:sz w:val="24"/>
        </w:rPr>
        <w:t>实践相结合方式开展专业实践活动。在实践环节中，可到研究生联合培养基地参观学习，了解</w:t>
      </w:r>
      <w:r w:rsidR="0064581B">
        <w:rPr>
          <w:rFonts w:eastAsiaTheme="minorEastAsia" w:hint="eastAsia"/>
          <w:bCs/>
          <w:sz w:val="24"/>
        </w:rPr>
        <w:t>材料与化工</w:t>
      </w:r>
      <w:r w:rsidRPr="0056036C">
        <w:rPr>
          <w:rFonts w:eastAsiaTheme="minorEastAsia" w:hint="eastAsia"/>
          <w:bCs/>
          <w:sz w:val="24"/>
        </w:rPr>
        <w:t>行业</w:t>
      </w:r>
      <w:r w:rsidR="00FC24B9">
        <w:rPr>
          <w:rFonts w:eastAsiaTheme="minorEastAsia" w:hint="eastAsia"/>
          <w:bCs/>
          <w:sz w:val="24"/>
        </w:rPr>
        <w:t>中</w:t>
      </w:r>
      <w:r w:rsidRPr="0056036C">
        <w:rPr>
          <w:rFonts w:eastAsiaTheme="minorEastAsia" w:hint="eastAsia"/>
          <w:bCs/>
          <w:sz w:val="24"/>
        </w:rPr>
        <w:t>工作流程与职业技术规范。同时，实践活动还可包括参加学术活动、</w:t>
      </w:r>
      <w:r w:rsidR="00FC24B9">
        <w:rPr>
          <w:rFonts w:eastAsiaTheme="minorEastAsia" w:hint="eastAsia"/>
          <w:bCs/>
          <w:sz w:val="24"/>
        </w:rPr>
        <w:t>参加各</w:t>
      </w:r>
      <w:proofErr w:type="gramStart"/>
      <w:r w:rsidR="00FC24B9">
        <w:rPr>
          <w:rFonts w:eastAsiaTheme="minorEastAsia" w:hint="eastAsia"/>
          <w:bCs/>
          <w:sz w:val="24"/>
        </w:rPr>
        <w:t>类</w:t>
      </w:r>
      <w:r w:rsidRPr="0056036C">
        <w:rPr>
          <w:rFonts w:eastAsiaTheme="minorEastAsia" w:hint="eastAsia"/>
          <w:bCs/>
          <w:sz w:val="24"/>
        </w:rPr>
        <w:t>创新</w:t>
      </w:r>
      <w:proofErr w:type="gramEnd"/>
      <w:r w:rsidRPr="0056036C">
        <w:rPr>
          <w:rFonts w:eastAsiaTheme="minorEastAsia" w:hint="eastAsia"/>
          <w:bCs/>
          <w:sz w:val="24"/>
        </w:rPr>
        <w:t>创业大赛</w:t>
      </w:r>
      <w:r w:rsidR="006224E7">
        <w:rPr>
          <w:rFonts w:eastAsiaTheme="minorEastAsia" w:hint="eastAsia"/>
          <w:bCs/>
          <w:sz w:val="24"/>
        </w:rPr>
        <w:t>、相关</w:t>
      </w:r>
      <w:r w:rsidRPr="0056036C">
        <w:rPr>
          <w:rFonts w:eastAsiaTheme="minorEastAsia" w:hint="eastAsia"/>
          <w:bCs/>
          <w:sz w:val="24"/>
        </w:rPr>
        <w:t>课题</w:t>
      </w:r>
      <w:r w:rsidR="00FC24B9">
        <w:rPr>
          <w:rFonts w:eastAsiaTheme="minorEastAsia" w:hint="eastAsia"/>
          <w:bCs/>
          <w:sz w:val="24"/>
        </w:rPr>
        <w:t>申报，</w:t>
      </w:r>
      <w:r w:rsidRPr="0056036C">
        <w:rPr>
          <w:rFonts w:eastAsiaTheme="minorEastAsia" w:hint="eastAsia"/>
          <w:bCs/>
          <w:sz w:val="24"/>
        </w:rPr>
        <w:t>撰写</w:t>
      </w:r>
      <w:r w:rsidR="00FC24B9">
        <w:rPr>
          <w:rFonts w:eastAsiaTheme="minorEastAsia" w:hint="eastAsia"/>
          <w:bCs/>
          <w:sz w:val="24"/>
        </w:rPr>
        <w:t>行业或技术的市场分析报告</w:t>
      </w:r>
      <w:r w:rsidRPr="0056036C">
        <w:rPr>
          <w:rFonts w:eastAsiaTheme="minorEastAsia" w:hint="eastAsia"/>
          <w:bCs/>
          <w:sz w:val="24"/>
        </w:rPr>
        <w:t>、</w:t>
      </w:r>
      <w:r w:rsidR="00FC24B9">
        <w:rPr>
          <w:rFonts w:eastAsiaTheme="minorEastAsia" w:hint="eastAsia"/>
          <w:bCs/>
          <w:sz w:val="24"/>
        </w:rPr>
        <w:t>参与</w:t>
      </w:r>
      <w:r w:rsidR="006224E7">
        <w:rPr>
          <w:rFonts w:eastAsiaTheme="minorEastAsia" w:hint="eastAsia"/>
          <w:bCs/>
          <w:sz w:val="24"/>
        </w:rPr>
        <w:t>校企合作研发报告</w:t>
      </w:r>
      <w:r w:rsidRPr="0056036C">
        <w:rPr>
          <w:rFonts w:eastAsiaTheme="minorEastAsia" w:hint="eastAsia"/>
          <w:bCs/>
          <w:sz w:val="24"/>
        </w:rPr>
        <w:t>等其他相关工作。</w:t>
      </w:r>
    </w:p>
    <w:p w14:paraId="5DF49F69" w14:textId="77777777" w:rsidR="006107E3" w:rsidRPr="0056036C" w:rsidRDefault="006107E3" w:rsidP="002D27A9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 w:rsidRPr="0056036C">
        <w:rPr>
          <w:rFonts w:eastAsiaTheme="minorEastAsia" w:hint="eastAsia"/>
          <w:bCs/>
          <w:sz w:val="24"/>
        </w:rPr>
        <w:t>研究生参加专业实践活动结束后，撰写不少于</w:t>
      </w:r>
      <w:r w:rsidRPr="0056036C">
        <w:rPr>
          <w:rFonts w:eastAsiaTheme="minorEastAsia"/>
          <w:bCs/>
          <w:sz w:val="24"/>
        </w:rPr>
        <w:t>3</w:t>
      </w:r>
      <w:r w:rsidRPr="0056036C">
        <w:rPr>
          <w:rFonts w:eastAsiaTheme="minorEastAsia" w:hint="eastAsia"/>
          <w:bCs/>
          <w:sz w:val="24"/>
        </w:rPr>
        <w:t xml:space="preserve">000 </w:t>
      </w:r>
      <w:r w:rsidRPr="0056036C">
        <w:rPr>
          <w:rFonts w:eastAsiaTheme="minorEastAsia" w:hint="eastAsia"/>
          <w:bCs/>
          <w:sz w:val="24"/>
        </w:rPr>
        <w:t>字的专业实践总结报告。指导教师根据研究生在实践中的综合表现、</w:t>
      </w:r>
      <w:r w:rsidR="005F152D">
        <w:rPr>
          <w:rFonts w:eastAsiaTheme="minorEastAsia" w:hint="eastAsia"/>
          <w:bCs/>
          <w:sz w:val="24"/>
        </w:rPr>
        <w:t>总结报告的质量</w:t>
      </w:r>
      <w:r w:rsidRPr="0056036C">
        <w:rPr>
          <w:rFonts w:eastAsiaTheme="minorEastAsia" w:hint="eastAsia"/>
          <w:bCs/>
          <w:sz w:val="24"/>
        </w:rPr>
        <w:t>或实践单位的反馈意见等进行全</w:t>
      </w:r>
      <w:r w:rsidRPr="0056036C">
        <w:rPr>
          <w:rFonts w:eastAsiaTheme="minorEastAsia" w:hint="eastAsia"/>
          <w:bCs/>
          <w:sz w:val="24"/>
        </w:rPr>
        <w:lastRenderedPageBreak/>
        <w:t>面考核，</w:t>
      </w:r>
      <w:r w:rsidRPr="006224E7">
        <w:rPr>
          <w:rFonts w:eastAsiaTheme="minorEastAsia" w:hint="eastAsia"/>
          <w:bCs/>
          <w:sz w:val="24"/>
        </w:rPr>
        <w:t>考核合格，记</w:t>
      </w:r>
      <w:r w:rsidRPr="006224E7">
        <w:rPr>
          <w:rFonts w:eastAsiaTheme="minorEastAsia"/>
          <w:bCs/>
          <w:sz w:val="24"/>
        </w:rPr>
        <w:t>1</w:t>
      </w:r>
      <w:r w:rsidRPr="006224E7">
        <w:rPr>
          <w:rFonts w:eastAsiaTheme="minorEastAsia" w:hint="eastAsia"/>
          <w:bCs/>
          <w:sz w:val="24"/>
        </w:rPr>
        <w:t>学分；不合格者不计学分。</w:t>
      </w:r>
    </w:p>
    <w:p w14:paraId="0C947529" w14:textId="77777777" w:rsidR="00256AC5" w:rsidRPr="0056036C" w:rsidRDefault="006107E3" w:rsidP="00256AC5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七</w:t>
      </w:r>
      <w:r w:rsidR="00256AC5" w:rsidRPr="0056036C">
        <w:rPr>
          <w:rFonts w:eastAsia="黑体"/>
          <w:bCs/>
          <w:sz w:val="28"/>
          <w:szCs w:val="28"/>
        </w:rPr>
        <w:t>、中期筛选</w:t>
      </w:r>
    </w:p>
    <w:p w14:paraId="365F5C98" w14:textId="77777777" w:rsidR="006107E3" w:rsidRPr="005236DA" w:rsidRDefault="006107E3" w:rsidP="006107E3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 w:rsidRPr="005236DA">
        <w:rPr>
          <w:rFonts w:eastAsiaTheme="minorEastAsia"/>
          <w:bCs/>
          <w:sz w:val="24"/>
        </w:rPr>
        <w:t>在完成培养方案规定的课程学习、考核成绩合格、获得规定的学分后，按照《河北大学研究生中期筛选管理办法》（校政字〔</w:t>
      </w:r>
      <w:r w:rsidRPr="005236DA">
        <w:rPr>
          <w:rFonts w:eastAsiaTheme="minorEastAsia"/>
          <w:bCs/>
          <w:sz w:val="24"/>
        </w:rPr>
        <w:t>2021</w:t>
      </w:r>
      <w:r w:rsidRPr="005236DA">
        <w:rPr>
          <w:rFonts w:eastAsiaTheme="minorEastAsia"/>
          <w:bCs/>
          <w:sz w:val="24"/>
        </w:rPr>
        <w:t>〕</w:t>
      </w:r>
      <w:r w:rsidRPr="005236DA">
        <w:rPr>
          <w:rFonts w:eastAsiaTheme="minorEastAsia"/>
          <w:bCs/>
          <w:sz w:val="24"/>
        </w:rPr>
        <w:t>15</w:t>
      </w:r>
      <w:r w:rsidRPr="005236DA">
        <w:rPr>
          <w:rFonts w:eastAsiaTheme="minorEastAsia"/>
          <w:bCs/>
          <w:sz w:val="24"/>
        </w:rPr>
        <w:t>号）的相关规定，组织开展中期筛选工作。</w:t>
      </w:r>
    </w:p>
    <w:p w14:paraId="036FFDA0" w14:textId="77777777" w:rsidR="006107E3" w:rsidRPr="005236DA" w:rsidRDefault="006107E3" w:rsidP="006107E3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八</w:t>
      </w:r>
      <w:r w:rsidRPr="005236DA">
        <w:rPr>
          <w:rFonts w:eastAsia="黑体"/>
          <w:bCs/>
          <w:sz w:val="28"/>
          <w:szCs w:val="28"/>
        </w:rPr>
        <w:t>、学位（毕业）论文</w:t>
      </w:r>
    </w:p>
    <w:p w14:paraId="7A61A4C2" w14:textId="69EF0E40" w:rsidR="006107E3" w:rsidRDefault="006107E3" w:rsidP="00C14618">
      <w:pPr>
        <w:spacing w:line="360" w:lineRule="auto"/>
        <w:ind w:firstLineChars="200" w:firstLine="480"/>
        <w:rPr>
          <w:color w:val="000000" w:themeColor="text1"/>
          <w:kern w:val="0"/>
          <w:sz w:val="24"/>
        </w:rPr>
      </w:pPr>
      <w:r w:rsidRPr="006331DA">
        <w:rPr>
          <w:bCs/>
          <w:color w:val="222222"/>
          <w:kern w:val="0"/>
          <w:sz w:val="24"/>
        </w:rPr>
        <w:t>1.</w:t>
      </w:r>
      <w:r w:rsidR="00F23585">
        <w:rPr>
          <w:rFonts w:hint="eastAsia"/>
          <w:bCs/>
          <w:color w:val="222222"/>
          <w:kern w:val="0"/>
          <w:sz w:val="24"/>
        </w:rPr>
        <w:t xml:space="preserve"> </w:t>
      </w:r>
      <w:r w:rsidRPr="006331DA">
        <w:rPr>
          <w:bCs/>
          <w:color w:val="222222"/>
          <w:kern w:val="0"/>
          <w:sz w:val="24"/>
        </w:rPr>
        <w:t>总体要求：</w:t>
      </w:r>
      <w:r w:rsidRPr="005236DA">
        <w:rPr>
          <w:color w:val="000000" w:themeColor="text1"/>
          <w:kern w:val="0"/>
          <w:sz w:val="24"/>
        </w:rPr>
        <w:t>按照《河北大学关于开展</w:t>
      </w:r>
      <w:r w:rsidRPr="005236DA">
        <w:rPr>
          <w:color w:val="000000" w:themeColor="text1"/>
          <w:kern w:val="0"/>
          <w:sz w:val="24"/>
        </w:rPr>
        <w:t>2025</w:t>
      </w:r>
      <w:r w:rsidRPr="005236DA">
        <w:rPr>
          <w:color w:val="000000" w:themeColor="text1"/>
          <w:kern w:val="0"/>
          <w:sz w:val="24"/>
        </w:rPr>
        <w:t>版研究生培养方案修订工作的指导意见》（校政字</w:t>
      </w:r>
      <w:r w:rsidRPr="00F23585">
        <w:rPr>
          <w:rFonts w:eastAsiaTheme="minorEastAsia"/>
          <w:bCs/>
          <w:sz w:val="24"/>
        </w:rPr>
        <w:t>〔</w:t>
      </w:r>
      <w:r w:rsidRPr="00F23585">
        <w:rPr>
          <w:rFonts w:eastAsiaTheme="minorEastAsia"/>
          <w:bCs/>
          <w:sz w:val="24"/>
        </w:rPr>
        <w:t>2025</w:t>
      </w:r>
      <w:r w:rsidRPr="00F23585">
        <w:rPr>
          <w:rFonts w:eastAsiaTheme="minorEastAsia"/>
          <w:bCs/>
          <w:sz w:val="24"/>
        </w:rPr>
        <w:t>〕</w:t>
      </w:r>
      <w:r w:rsidR="00F23585" w:rsidRPr="00F23585">
        <w:rPr>
          <w:rFonts w:eastAsiaTheme="minorEastAsia" w:hint="eastAsia"/>
          <w:bCs/>
          <w:sz w:val="24"/>
        </w:rPr>
        <w:t>9</w:t>
      </w:r>
      <w:r w:rsidRPr="00F23585">
        <w:rPr>
          <w:rFonts w:eastAsiaTheme="minorEastAsia"/>
          <w:bCs/>
          <w:sz w:val="24"/>
        </w:rPr>
        <w:t>号</w:t>
      </w:r>
      <w:r w:rsidRPr="00F23585">
        <w:rPr>
          <w:color w:val="000000" w:themeColor="text1"/>
          <w:kern w:val="0"/>
          <w:sz w:val="24"/>
        </w:rPr>
        <w:t>）规</w:t>
      </w:r>
      <w:r w:rsidRPr="005236DA">
        <w:rPr>
          <w:color w:val="000000" w:themeColor="text1"/>
          <w:kern w:val="0"/>
          <w:sz w:val="24"/>
        </w:rPr>
        <w:t>定，硕士研究生论文开题与答辩时间间隔原则上不少于</w:t>
      </w:r>
      <w:r w:rsidRPr="005236DA">
        <w:rPr>
          <w:color w:val="000000" w:themeColor="text1"/>
          <w:kern w:val="0"/>
          <w:sz w:val="24"/>
        </w:rPr>
        <w:t>12</w:t>
      </w:r>
      <w:r w:rsidRPr="005236DA">
        <w:rPr>
          <w:color w:val="000000" w:themeColor="text1"/>
          <w:kern w:val="0"/>
          <w:sz w:val="24"/>
        </w:rPr>
        <w:t>个月。</w:t>
      </w:r>
    </w:p>
    <w:p w14:paraId="0EFAAB2E" w14:textId="77777777" w:rsidR="006224E7" w:rsidRPr="006224E7" w:rsidRDefault="006224E7" w:rsidP="006224E7">
      <w:pPr>
        <w:widowControl/>
        <w:spacing w:line="360" w:lineRule="auto"/>
        <w:ind w:firstLine="480"/>
        <w:jc w:val="left"/>
        <w:rPr>
          <w:rFonts w:asciiTheme="minorEastAsia" w:eastAsiaTheme="minorEastAsia" w:hAnsiTheme="minorEastAsia" w:hint="eastAsia"/>
          <w:kern w:val="0"/>
          <w:sz w:val="18"/>
          <w:szCs w:val="18"/>
        </w:rPr>
      </w:pPr>
      <w:r w:rsidRPr="006224E7">
        <w:rPr>
          <w:rFonts w:asciiTheme="minorEastAsia" w:eastAsiaTheme="minorEastAsia" w:hAnsiTheme="minorEastAsia"/>
          <w:bCs/>
          <w:kern w:val="0"/>
          <w:sz w:val="24"/>
        </w:rPr>
        <w:t>2.开题：</w:t>
      </w:r>
      <w:r w:rsidR="001C4A5D">
        <w:rPr>
          <w:rFonts w:asciiTheme="minorEastAsia" w:eastAsiaTheme="minorEastAsia" w:hAnsiTheme="minorEastAsia"/>
          <w:bCs/>
          <w:kern w:val="0"/>
          <w:sz w:val="24"/>
        </w:rPr>
        <w:t>在</w:t>
      </w:r>
      <w:r w:rsidRPr="006224E7">
        <w:rPr>
          <w:rFonts w:asciiTheme="minorEastAsia" w:eastAsiaTheme="minorEastAsia" w:hAnsiTheme="minorEastAsia"/>
          <w:kern w:val="0"/>
          <w:sz w:val="24"/>
        </w:rPr>
        <w:t>开题环节，要求研究生充分阅读国内外相关文献，撰写开题报告。开题报告应包含文献综述、论文选题依据、研究方案、预期目标与成果、工作计划等关键问题。原则上在入学后第</w:t>
      </w:r>
      <w:r w:rsidRPr="006224E7">
        <w:rPr>
          <w:rFonts w:asciiTheme="minorEastAsia" w:eastAsiaTheme="minorEastAsia" w:hAnsiTheme="minorEastAsia" w:hint="eastAsia"/>
          <w:kern w:val="0"/>
          <w:sz w:val="24"/>
        </w:rPr>
        <w:t>2-</w:t>
      </w:r>
      <w:r w:rsidRPr="006224E7">
        <w:rPr>
          <w:rFonts w:asciiTheme="minorEastAsia" w:eastAsiaTheme="minorEastAsia" w:hAnsiTheme="minorEastAsia"/>
          <w:kern w:val="0"/>
          <w:sz w:val="24"/>
        </w:rPr>
        <w:t>3学期完成开题。开题由3-5名具有高级专业技术职务人员参加，以集中学术报告的方式进行。</w:t>
      </w:r>
    </w:p>
    <w:p w14:paraId="4185AB33" w14:textId="77777777" w:rsidR="006224E7" w:rsidRPr="006224E7" w:rsidRDefault="006224E7" w:rsidP="006224E7">
      <w:pPr>
        <w:widowControl/>
        <w:spacing w:line="360" w:lineRule="auto"/>
        <w:ind w:firstLine="480"/>
        <w:jc w:val="left"/>
        <w:rPr>
          <w:rFonts w:asciiTheme="minorEastAsia" w:eastAsiaTheme="minorEastAsia" w:hAnsiTheme="minorEastAsia" w:hint="eastAsia"/>
          <w:kern w:val="0"/>
          <w:sz w:val="24"/>
        </w:rPr>
      </w:pPr>
      <w:r w:rsidRPr="006224E7">
        <w:rPr>
          <w:rFonts w:asciiTheme="minorEastAsia" w:eastAsiaTheme="minorEastAsia" w:hAnsiTheme="minorEastAsia"/>
          <w:bCs/>
          <w:kern w:val="0"/>
          <w:sz w:val="24"/>
        </w:rPr>
        <w:t>3.中期进展报告：</w:t>
      </w:r>
      <w:r w:rsidRPr="006224E7">
        <w:rPr>
          <w:rFonts w:asciiTheme="minorEastAsia" w:eastAsiaTheme="minorEastAsia" w:hAnsiTheme="minorEastAsia"/>
          <w:kern w:val="0"/>
          <w:sz w:val="24"/>
        </w:rPr>
        <w:t>中期进展报告是检查研究生个人综合能力及学位论文进展、指导研究生把握</w:t>
      </w:r>
      <w:r w:rsidR="001C4A5D">
        <w:rPr>
          <w:rFonts w:asciiTheme="minorEastAsia" w:eastAsiaTheme="minorEastAsia" w:hAnsiTheme="minorEastAsia" w:hint="eastAsia"/>
          <w:kern w:val="0"/>
          <w:sz w:val="24"/>
        </w:rPr>
        <w:t>研究</w:t>
      </w:r>
      <w:r w:rsidRPr="006224E7">
        <w:rPr>
          <w:rFonts w:asciiTheme="minorEastAsia" w:eastAsiaTheme="minorEastAsia" w:hAnsiTheme="minorEastAsia"/>
          <w:kern w:val="0"/>
          <w:sz w:val="24"/>
        </w:rPr>
        <w:t>论文方向、提高</w:t>
      </w:r>
      <w:r w:rsidR="001C4A5D">
        <w:rPr>
          <w:rFonts w:asciiTheme="minorEastAsia" w:eastAsiaTheme="minorEastAsia" w:hAnsiTheme="minorEastAsia" w:hint="eastAsia"/>
          <w:kern w:val="0"/>
          <w:sz w:val="24"/>
        </w:rPr>
        <w:t>研究</w:t>
      </w:r>
      <w:r w:rsidRPr="006224E7">
        <w:rPr>
          <w:rFonts w:asciiTheme="minorEastAsia" w:eastAsiaTheme="minorEastAsia" w:hAnsiTheme="minorEastAsia"/>
          <w:kern w:val="0"/>
          <w:sz w:val="24"/>
        </w:rPr>
        <w:t>论文质量的必要环节。中期进展报告原则上应在入学后第</w:t>
      </w:r>
      <w:r w:rsidRPr="006224E7">
        <w:rPr>
          <w:rFonts w:asciiTheme="minorEastAsia" w:eastAsiaTheme="minorEastAsia" w:hAnsiTheme="minorEastAsia" w:hint="eastAsia"/>
          <w:kern w:val="0"/>
          <w:sz w:val="24"/>
        </w:rPr>
        <w:t>3-4</w:t>
      </w:r>
      <w:r w:rsidRPr="006224E7">
        <w:rPr>
          <w:rFonts w:asciiTheme="minorEastAsia" w:eastAsiaTheme="minorEastAsia" w:hAnsiTheme="minorEastAsia"/>
          <w:kern w:val="0"/>
          <w:sz w:val="24"/>
        </w:rPr>
        <w:t>学期进行；各导师组自行制定中期考核办法并组织考核。</w:t>
      </w:r>
    </w:p>
    <w:p w14:paraId="400592CD" w14:textId="77777777" w:rsidR="006224E7" w:rsidRPr="006224E7" w:rsidRDefault="006224E7" w:rsidP="006224E7">
      <w:pPr>
        <w:widowControl/>
        <w:spacing w:line="360" w:lineRule="auto"/>
        <w:ind w:firstLine="480"/>
        <w:jc w:val="left"/>
        <w:rPr>
          <w:rFonts w:asciiTheme="minorEastAsia" w:eastAsiaTheme="minorEastAsia" w:hAnsiTheme="minorEastAsia" w:hint="eastAsia"/>
          <w:kern w:val="0"/>
          <w:sz w:val="24"/>
        </w:rPr>
      </w:pPr>
      <w:r w:rsidRPr="006224E7">
        <w:rPr>
          <w:rFonts w:asciiTheme="minorEastAsia" w:eastAsiaTheme="minorEastAsia" w:hAnsiTheme="minorEastAsia"/>
          <w:bCs/>
          <w:kern w:val="0"/>
          <w:sz w:val="24"/>
        </w:rPr>
        <w:t>4.学位申请：</w:t>
      </w:r>
      <w:r w:rsidRPr="006224E7">
        <w:rPr>
          <w:rFonts w:asciiTheme="minorEastAsia" w:eastAsiaTheme="minorEastAsia" w:hAnsiTheme="minorEastAsia"/>
          <w:kern w:val="0"/>
          <w:sz w:val="24"/>
        </w:rPr>
        <w:t>达到学位授予条件的申请人，经导师同意后，应于答辩前三个月，向学院学位</w:t>
      </w:r>
      <w:proofErr w:type="gramStart"/>
      <w:r w:rsidRPr="006224E7">
        <w:rPr>
          <w:rFonts w:asciiTheme="minorEastAsia" w:eastAsiaTheme="minorEastAsia" w:hAnsiTheme="minorEastAsia"/>
          <w:kern w:val="0"/>
          <w:sz w:val="24"/>
        </w:rPr>
        <w:t>评定分</w:t>
      </w:r>
      <w:proofErr w:type="gramEnd"/>
      <w:r w:rsidRPr="006224E7">
        <w:rPr>
          <w:rFonts w:asciiTheme="minorEastAsia" w:eastAsiaTheme="minorEastAsia" w:hAnsiTheme="minorEastAsia"/>
          <w:kern w:val="0"/>
          <w:sz w:val="24"/>
        </w:rPr>
        <w:t>委员会提出学位申请，并提交学位论文及其申请材料。</w:t>
      </w:r>
    </w:p>
    <w:p w14:paraId="30DDA30E" w14:textId="77777777" w:rsidR="006224E7" w:rsidRPr="006224E7" w:rsidRDefault="006224E7" w:rsidP="006224E7">
      <w:pPr>
        <w:widowControl/>
        <w:spacing w:line="360" w:lineRule="auto"/>
        <w:ind w:firstLine="480"/>
        <w:jc w:val="left"/>
        <w:rPr>
          <w:rFonts w:asciiTheme="minorEastAsia" w:eastAsiaTheme="minorEastAsia" w:hAnsiTheme="minorEastAsia" w:hint="eastAsia"/>
          <w:kern w:val="0"/>
          <w:sz w:val="24"/>
        </w:rPr>
      </w:pPr>
      <w:r w:rsidRPr="006224E7">
        <w:rPr>
          <w:rFonts w:asciiTheme="minorEastAsia" w:eastAsiaTheme="minorEastAsia" w:hAnsiTheme="minorEastAsia"/>
          <w:bCs/>
          <w:kern w:val="0"/>
          <w:sz w:val="24"/>
        </w:rPr>
        <w:t>5.预答辩：</w:t>
      </w:r>
      <w:r w:rsidRPr="006224E7">
        <w:rPr>
          <w:rFonts w:asciiTheme="minorEastAsia" w:eastAsiaTheme="minorEastAsia" w:hAnsiTheme="minorEastAsia"/>
          <w:kern w:val="0"/>
          <w:sz w:val="24"/>
        </w:rPr>
        <w:t>学位申请人须进行学位论文预答辩。预答辩通过者，方可进入学位论文评阅、学位论文答辩等环节。学位（毕业）论文预答辩在正式答辩前3个月进行。</w:t>
      </w:r>
    </w:p>
    <w:p w14:paraId="41C52F18" w14:textId="77777777" w:rsidR="006224E7" w:rsidRPr="006224E7" w:rsidRDefault="006224E7" w:rsidP="006224E7">
      <w:pPr>
        <w:widowControl/>
        <w:spacing w:line="360" w:lineRule="auto"/>
        <w:ind w:firstLine="480"/>
        <w:jc w:val="left"/>
        <w:rPr>
          <w:rFonts w:asciiTheme="minorEastAsia" w:eastAsiaTheme="minorEastAsia" w:hAnsiTheme="minorEastAsia" w:hint="eastAsia"/>
          <w:kern w:val="0"/>
          <w:sz w:val="24"/>
        </w:rPr>
      </w:pPr>
      <w:r w:rsidRPr="006224E7">
        <w:rPr>
          <w:rFonts w:asciiTheme="minorEastAsia" w:eastAsiaTheme="minorEastAsia" w:hAnsiTheme="minorEastAsia"/>
          <w:bCs/>
          <w:kern w:val="0"/>
          <w:sz w:val="24"/>
        </w:rPr>
        <w:t>6.论文评阅：</w:t>
      </w:r>
      <w:r w:rsidRPr="006224E7">
        <w:rPr>
          <w:rFonts w:asciiTheme="minorEastAsia" w:eastAsiaTheme="minorEastAsia" w:hAnsiTheme="minorEastAsia"/>
          <w:kern w:val="0"/>
          <w:sz w:val="24"/>
        </w:rPr>
        <w:t>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44AC91D9" w14:textId="77777777" w:rsidR="006224E7" w:rsidRPr="005236DA" w:rsidRDefault="006224E7" w:rsidP="006224E7">
      <w:pPr>
        <w:widowControl/>
        <w:spacing w:line="360" w:lineRule="auto"/>
        <w:ind w:firstLine="480"/>
        <w:jc w:val="left"/>
        <w:rPr>
          <w:rFonts w:eastAsiaTheme="minorEastAsia"/>
          <w:i/>
          <w:color w:val="FF0000"/>
          <w:sz w:val="24"/>
        </w:rPr>
      </w:pPr>
      <w:r w:rsidRPr="006224E7">
        <w:rPr>
          <w:rFonts w:asciiTheme="minorEastAsia" w:eastAsiaTheme="minorEastAsia" w:hAnsiTheme="minorEastAsia"/>
          <w:kern w:val="0"/>
          <w:sz w:val="24"/>
        </w:rPr>
        <w:t>7.答辩：</w:t>
      </w:r>
      <w:r w:rsidRPr="005236DA">
        <w:rPr>
          <w:bCs/>
          <w:color w:val="222222"/>
          <w:kern w:val="0"/>
          <w:sz w:val="24"/>
        </w:rPr>
        <w:t>学位（毕业）论文答辩按照</w:t>
      </w:r>
      <w:r w:rsidRPr="005236DA">
        <w:rPr>
          <w:color w:val="222222"/>
          <w:kern w:val="0"/>
          <w:sz w:val="24"/>
        </w:rPr>
        <w:t>《河北大学博士、硕士学位授予工作实施细则》（校政字〔</w:t>
      </w:r>
      <w:r w:rsidRPr="005236DA">
        <w:rPr>
          <w:color w:val="222222"/>
          <w:kern w:val="0"/>
          <w:sz w:val="24"/>
        </w:rPr>
        <w:t>2025</w:t>
      </w:r>
      <w:r w:rsidRPr="005236DA">
        <w:rPr>
          <w:color w:val="222222"/>
          <w:kern w:val="0"/>
          <w:sz w:val="24"/>
        </w:rPr>
        <w:t>〕</w:t>
      </w:r>
      <w:r w:rsidRPr="005236DA">
        <w:rPr>
          <w:color w:val="222222"/>
          <w:kern w:val="0"/>
          <w:sz w:val="24"/>
        </w:rPr>
        <w:t>7</w:t>
      </w:r>
      <w:r w:rsidRPr="005236DA">
        <w:rPr>
          <w:color w:val="222222"/>
          <w:kern w:val="0"/>
          <w:sz w:val="24"/>
        </w:rPr>
        <w:t>号）执行。</w:t>
      </w:r>
    </w:p>
    <w:p w14:paraId="2B63FB6A" w14:textId="77777777" w:rsidR="00256AC5" w:rsidRPr="0056036C" w:rsidRDefault="006107E3" w:rsidP="006107E3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九</w:t>
      </w:r>
      <w:r w:rsidR="00256AC5" w:rsidRPr="0056036C">
        <w:rPr>
          <w:rFonts w:eastAsia="黑体"/>
          <w:bCs/>
          <w:sz w:val="28"/>
          <w:szCs w:val="28"/>
        </w:rPr>
        <w:t>、毕业条件</w:t>
      </w:r>
    </w:p>
    <w:p w14:paraId="35B0D339" w14:textId="77777777" w:rsidR="006107E3" w:rsidRPr="005236DA" w:rsidRDefault="006107E3" w:rsidP="006107E3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 w:rsidRPr="005236DA">
        <w:rPr>
          <w:rFonts w:eastAsiaTheme="minorEastAsia"/>
          <w:bCs/>
          <w:sz w:val="24"/>
        </w:rPr>
        <w:t xml:space="preserve">1. </w:t>
      </w:r>
      <w:r w:rsidRPr="005236DA">
        <w:rPr>
          <w:rFonts w:eastAsiaTheme="minorEastAsia"/>
          <w:bCs/>
          <w:sz w:val="24"/>
        </w:rPr>
        <w:t>课程学习。研究生在规定修业年限内完成培养方案规定的课程学习，考核成绩合格，获得规定的学分。</w:t>
      </w:r>
    </w:p>
    <w:p w14:paraId="5BA3F0A5" w14:textId="77777777" w:rsidR="006107E3" w:rsidRPr="005236DA" w:rsidRDefault="006107E3" w:rsidP="006107E3">
      <w:pPr>
        <w:spacing w:line="360" w:lineRule="auto"/>
        <w:ind w:firstLineChars="200" w:firstLine="480"/>
        <w:rPr>
          <w:rFonts w:eastAsiaTheme="minorEastAsia"/>
          <w:bCs/>
          <w:sz w:val="24"/>
          <w:szCs w:val="22"/>
        </w:rPr>
      </w:pPr>
      <w:r w:rsidRPr="005236DA">
        <w:rPr>
          <w:rFonts w:eastAsiaTheme="minorEastAsia"/>
          <w:bCs/>
          <w:sz w:val="24"/>
        </w:rPr>
        <w:lastRenderedPageBreak/>
        <w:t xml:space="preserve">2. </w:t>
      </w:r>
      <w:r w:rsidRPr="005236DA">
        <w:rPr>
          <w:bCs/>
          <w:sz w:val="24"/>
        </w:rPr>
        <w:t>学术</w:t>
      </w:r>
      <w:r w:rsidRPr="005236DA">
        <w:rPr>
          <w:bCs/>
          <w:sz w:val="24"/>
        </w:rPr>
        <w:t>/</w:t>
      </w:r>
      <w:r w:rsidRPr="005236DA">
        <w:rPr>
          <w:bCs/>
          <w:sz w:val="24"/>
        </w:rPr>
        <w:t>实践活动。研究生在读期间至少需要完成两类活动中的一类：</w:t>
      </w:r>
    </w:p>
    <w:p w14:paraId="3B53D9F6" w14:textId="77777777" w:rsidR="006107E3" w:rsidRPr="006224E7" w:rsidRDefault="006107E3" w:rsidP="006107E3">
      <w:pPr>
        <w:spacing w:line="360" w:lineRule="auto"/>
        <w:ind w:firstLineChars="200" w:firstLine="480"/>
        <w:rPr>
          <w:bCs/>
          <w:color w:val="FF0000"/>
          <w:kern w:val="0"/>
          <w:sz w:val="24"/>
        </w:rPr>
      </w:pPr>
      <w:r w:rsidRPr="005236DA">
        <w:rPr>
          <w:bCs/>
          <w:kern w:val="0"/>
          <w:sz w:val="24"/>
        </w:rPr>
        <w:t>（</w:t>
      </w:r>
      <w:r w:rsidRPr="005236DA">
        <w:rPr>
          <w:bCs/>
          <w:kern w:val="0"/>
          <w:sz w:val="24"/>
        </w:rPr>
        <w:t>1</w:t>
      </w:r>
      <w:r w:rsidRPr="005236DA">
        <w:rPr>
          <w:bCs/>
          <w:kern w:val="0"/>
          <w:sz w:val="24"/>
        </w:rPr>
        <w:t>）学术活动：研究生在读期间参加不</w:t>
      </w:r>
      <w:r w:rsidRPr="006224E7">
        <w:rPr>
          <w:bCs/>
          <w:kern w:val="0"/>
          <w:sz w:val="24"/>
        </w:rPr>
        <w:t>少于</w:t>
      </w:r>
      <w:r w:rsidRPr="006224E7">
        <w:rPr>
          <w:bCs/>
          <w:kern w:val="0"/>
          <w:sz w:val="24"/>
        </w:rPr>
        <w:t>10</w:t>
      </w:r>
      <w:r w:rsidRPr="006224E7">
        <w:rPr>
          <w:bCs/>
          <w:kern w:val="0"/>
          <w:sz w:val="24"/>
        </w:rPr>
        <w:t>次学术活动，并撰写学术报告小结；以主讲人或宣讲人身份，参加在校内外举行的学术报告或学术讲座不少于</w:t>
      </w:r>
      <w:r w:rsidRPr="006224E7">
        <w:rPr>
          <w:bCs/>
          <w:kern w:val="0"/>
          <w:sz w:val="24"/>
        </w:rPr>
        <w:t>1</w:t>
      </w:r>
      <w:r w:rsidRPr="006224E7">
        <w:rPr>
          <w:bCs/>
          <w:kern w:val="0"/>
          <w:sz w:val="24"/>
        </w:rPr>
        <w:t>次。</w:t>
      </w:r>
    </w:p>
    <w:p w14:paraId="1ADD7B0D" w14:textId="5CBC2625" w:rsidR="006107E3" w:rsidRPr="005236DA" w:rsidRDefault="006107E3" w:rsidP="006107E3">
      <w:pPr>
        <w:spacing w:line="360" w:lineRule="auto"/>
        <w:ind w:firstLineChars="200" w:firstLine="480"/>
        <w:rPr>
          <w:rFonts w:eastAsiaTheme="minorEastAsia"/>
          <w:i/>
          <w:color w:val="FF0000"/>
          <w:sz w:val="24"/>
        </w:rPr>
      </w:pPr>
      <w:r w:rsidRPr="006224E7">
        <w:rPr>
          <w:bCs/>
          <w:kern w:val="0"/>
          <w:sz w:val="24"/>
        </w:rPr>
        <w:t>（</w:t>
      </w:r>
      <w:r w:rsidRPr="006224E7">
        <w:rPr>
          <w:bCs/>
          <w:kern w:val="0"/>
          <w:sz w:val="24"/>
        </w:rPr>
        <w:t>2</w:t>
      </w:r>
      <w:r w:rsidRPr="006224E7">
        <w:rPr>
          <w:bCs/>
          <w:kern w:val="0"/>
          <w:sz w:val="24"/>
        </w:rPr>
        <w:t>）实践活动：参与本专业相关的社会实践，由相关单位出具相关实践证明材料</w:t>
      </w:r>
      <w:r w:rsidRPr="005236DA">
        <w:rPr>
          <w:bCs/>
          <w:kern w:val="0"/>
          <w:sz w:val="24"/>
        </w:rPr>
        <w:t>；或组织开展与本专业相关的调查、考察等活动，并提交相关</w:t>
      </w:r>
      <w:r w:rsidR="0027032F">
        <w:rPr>
          <w:bCs/>
          <w:kern w:val="0"/>
          <w:sz w:val="24"/>
        </w:rPr>
        <w:t>专题的</w:t>
      </w:r>
      <w:r w:rsidR="005F152D">
        <w:rPr>
          <w:bCs/>
          <w:kern w:val="0"/>
          <w:sz w:val="24"/>
        </w:rPr>
        <w:t>实践</w:t>
      </w:r>
      <w:r w:rsidRPr="005236DA">
        <w:rPr>
          <w:bCs/>
          <w:kern w:val="0"/>
          <w:sz w:val="24"/>
        </w:rPr>
        <w:t>报告。</w:t>
      </w:r>
    </w:p>
    <w:p w14:paraId="3DC65C8B" w14:textId="77777777" w:rsidR="006107E3" w:rsidRPr="005236DA" w:rsidRDefault="006107E3" w:rsidP="005F152D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 w:rsidRPr="005236DA">
        <w:rPr>
          <w:rFonts w:eastAsiaTheme="minorEastAsia"/>
          <w:color w:val="000000"/>
          <w:sz w:val="24"/>
        </w:rPr>
        <w:t xml:space="preserve">3. </w:t>
      </w:r>
      <w:r w:rsidRPr="005236DA">
        <w:rPr>
          <w:rFonts w:eastAsiaTheme="minorEastAsia"/>
          <w:color w:val="000000"/>
          <w:sz w:val="24"/>
        </w:rPr>
        <w:t>符合提前毕业条件的研究生，可按照学校相关规定</w:t>
      </w:r>
      <w:r w:rsidRPr="005236DA">
        <w:rPr>
          <w:rFonts w:eastAsiaTheme="minorEastAsia"/>
          <w:bCs/>
          <w:sz w:val="24"/>
        </w:rPr>
        <w:t>申请</w:t>
      </w:r>
      <w:r w:rsidRPr="005236DA">
        <w:rPr>
          <w:rFonts w:eastAsiaTheme="minorEastAsia"/>
          <w:color w:val="000000"/>
          <w:sz w:val="24"/>
        </w:rPr>
        <w:t>提前毕业。</w:t>
      </w:r>
    </w:p>
    <w:p w14:paraId="7DD90A86" w14:textId="77777777" w:rsidR="006107E3" w:rsidRDefault="006107E3" w:rsidP="005F152D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 w:rsidRPr="005236DA">
        <w:rPr>
          <w:rFonts w:eastAsiaTheme="minorEastAsia"/>
          <w:bCs/>
          <w:sz w:val="24"/>
        </w:rPr>
        <w:t xml:space="preserve">4. </w:t>
      </w:r>
      <w:r w:rsidRPr="005236DA">
        <w:rPr>
          <w:rFonts w:eastAsiaTheme="minorEastAsia"/>
          <w:bCs/>
          <w:sz w:val="24"/>
        </w:rPr>
        <w:t>论文答辩。学位（毕业）论文经专家评审合格、通过学位（毕业）答辩，符合毕业资格审查后，准予毕业。</w:t>
      </w:r>
    </w:p>
    <w:p w14:paraId="0A75A235" w14:textId="77777777" w:rsidR="006107E3" w:rsidRPr="005236DA" w:rsidRDefault="006107E3" w:rsidP="006107E3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>
        <w:rPr>
          <w:rFonts w:eastAsia="黑体" w:hint="eastAsia"/>
          <w:bCs/>
          <w:sz w:val="28"/>
          <w:szCs w:val="28"/>
        </w:rPr>
        <w:t>十</w:t>
      </w:r>
      <w:r w:rsidRPr="005236DA">
        <w:rPr>
          <w:rFonts w:eastAsia="黑体"/>
          <w:bCs/>
          <w:sz w:val="28"/>
          <w:szCs w:val="28"/>
        </w:rPr>
        <w:t>、创新性成果</w:t>
      </w:r>
    </w:p>
    <w:p w14:paraId="59CE2FBA" w14:textId="40D22FAF" w:rsidR="00C05D0B" w:rsidRPr="00C05D0B" w:rsidRDefault="00C05D0B" w:rsidP="00D76733">
      <w:pPr>
        <w:spacing w:line="360" w:lineRule="auto"/>
        <w:ind w:firstLineChars="200" w:firstLine="480"/>
        <w:rPr>
          <w:rFonts w:eastAsiaTheme="minorEastAsia"/>
          <w:bCs/>
          <w:color w:val="FF0000"/>
          <w:sz w:val="24"/>
        </w:rPr>
      </w:pPr>
      <w:r w:rsidRPr="00AD1F76">
        <w:rPr>
          <w:rFonts w:eastAsiaTheme="minorEastAsia" w:hint="eastAsia"/>
          <w:bCs/>
          <w:sz w:val="24"/>
        </w:rPr>
        <w:t>本专业研究生须满足化学与材料科学学院《研究生申请学位取得创新性成果的规定》中申请</w:t>
      </w:r>
      <w:r w:rsidR="001941C6">
        <w:rPr>
          <w:rFonts w:eastAsiaTheme="minorEastAsia" w:hint="eastAsia"/>
          <w:bCs/>
          <w:sz w:val="24"/>
        </w:rPr>
        <w:t>硕士</w:t>
      </w:r>
      <w:r w:rsidRPr="00AD1F76">
        <w:rPr>
          <w:rFonts w:eastAsiaTheme="minorEastAsia" w:hint="eastAsia"/>
          <w:bCs/>
          <w:sz w:val="24"/>
        </w:rPr>
        <w:t>学位的要求，方可申请</w:t>
      </w:r>
      <w:r w:rsidR="001941C6">
        <w:rPr>
          <w:rFonts w:eastAsiaTheme="minorEastAsia" w:hint="eastAsia"/>
          <w:bCs/>
          <w:sz w:val="24"/>
        </w:rPr>
        <w:t>硕士</w:t>
      </w:r>
      <w:r w:rsidRPr="00AD1F76">
        <w:rPr>
          <w:rFonts w:eastAsiaTheme="minorEastAsia" w:hint="eastAsia"/>
          <w:bCs/>
          <w:sz w:val="24"/>
        </w:rPr>
        <w:t>学位。</w:t>
      </w:r>
    </w:p>
    <w:p w14:paraId="6CFCB45D" w14:textId="77777777" w:rsidR="006107E3" w:rsidRPr="005236DA" w:rsidRDefault="006107E3" w:rsidP="006107E3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5236DA">
        <w:rPr>
          <w:rFonts w:eastAsia="黑体"/>
          <w:bCs/>
          <w:sz w:val="28"/>
          <w:szCs w:val="28"/>
        </w:rPr>
        <w:t>十</w:t>
      </w:r>
      <w:r>
        <w:rPr>
          <w:rFonts w:eastAsia="黑体"/>
          <w:bCs/>
          <w:sz w:val="28"/>
          <w:szCs w:val="28"/>
        </w:rPr>
        <w:t>一</w:t>
      </w:r>
      <w:r w:rsidRPr="005236DA">
        <w:rPr>
          <w:rFonts w:eastAsia="黑体"/>
          <w:bCs/>
          <w:sz w:val="28"/>
          <w:szCs w:val="28"/>
        </w:rPr>
        <w:t>、学位授予</w:t>
      </w:r>
    </w:p>
    <w:p w14:paraId="35A04FF1" w14:textId="52D7349D" w:rsidR="006107E3" w:rsidRPr="005236DA" w:rsidRDefault="006107E3" w:rsidP="006107E3">
      <w:pPr>
        <w:spacing w:line="360" w:lineRule="auto"/>
        <w:ind w:firstLineChars="200" w:firstLine="480"/>
        <w:rPr>
          <w:rFonts w:eastAsiaTheme="minorEastAsia"/>
          <w:bCs/>
          <w:sz w:val="24"/>
        </w:rPr>
      </w:pPr>
      <w:r w:rsidRPr="005236DA">
        <w:rPr>
          <w:rFonts w:eastAsiaTheme="minorEastAsia"/>
          <w:bCs/>
          <w:color w:val="000000" w:themeColor="text1"/>
          <w:sz w:val="24"/>
        </w:rPr>
        <w:t>研究生通过毕业资格审查，</w:t>
      </w:r>
      <w:r w:rsidRPr="005236DA">
        <w:rPr>
          <w:color w:val="222222"/>
          <w:kern w:val="0"/>
          <w:sz w:val="24"/>
        </w:rPr>
        <w:t>满足</w:t>
      </w:r>
      <w:r w:rsidR="00DC11FA">
        <w:rPr>
          <w:color w:val="222222"/>
          <w:kern w:val="0"/>
          <w:sz w:val="24"/>
        </w:rPr>
        <w:t>化学与材料科学学院</w:t>
      </w:r>
      <w:r w:rsidRPr="005236DA">
        <w:rPr>
          <w:color w:val="222222"/>
          <w:kern w:val="0"/>
          <w:sz w:val="24"/>
        </w:rPr>
        <w:t>制定的创新性成果要求，</w:t>
      </w:r>
      <w:r w:rsidRPr="005236DA">
        <w:rPr>
          <w:rFonts w:eastAsiaTheme="minorEastAsia"/>
          <w:bCs/>
          <w:sz w:val="24"/>
        </w:rPr>
        <w:t>符合</w:t>
      </w:r>
      <w:r w:rsidRPr="005236DA">
        <w:rPr>
          <w:color w:val="222222"/>
          <w:kern w:val="0"/>
          <w:sz w:val="24"/>
        </w:rPr>
        <w:t>《河北大学博士、硕士学位授予工作实施细则》（校政字〔</w:t>
      </w:r>
      <w:r w:rsidRPr="005236DA">
        <w:rPr>
          <w:color w:val="222222"/>
          <w:kern w:val="0"/>
          <w:sz w:val="24"/>
        </w:rPr>
        <w:t>2025</w:t>
      </w:r>
      <w:r w:rsidRPr="005236DA">
        <w:rPr>
          <w:color w:val="222222"/>
          <w:kern w:val="0"/>
          <w:sz w:val="24"/>
        </w:rPr>
        <w:t>〕</w:t>
      </w:r>
      <w:r w:rsidRPr="005236DA">
        <w:rPr>
          <w:color w:val="222222"/>
          <w:kern w:val="0"/>
          <w:sz w:val="24"/>
        </w:rPr>
        <w:t>7</w:t>
      </w:r>
      <w:r w:rsidRPr="005236DA">
        <w:rPr>
          <w:color w:val="222222"/>
          <w:kern w:val="0"/>
          <w:sz w:val="24"/>
        </w:rPr>
        <w:t>号）</w:t>
      </w:r>
      <w:r w:rsidRPr="005236DA">
        <w:rPr>
          <w:rFonts w:eastAsiaTheme="minorEastAsia"/>
          <w:bCs/>
          <w:sz w:val="24"/>
        </w:rPr>
        <w:t>的有关规定，达到学校学位授予标准，经学校学位评定委员会审议，授予硕士学位。</w:t>
      </w:r>
    </w:p>
    <w:p w14:paraId="6227A9A4" w14:textId="77777777" w:rsidR="006107E3" w:rsidRPr="005236DA" w:rsidRDefault="006107E3" w:rsidP="006107E3">
      <w:pPr>
        <w:spacing w:line="360" w:lineRule="auto"/>
        <w:ind w:firstLineChars="200" w:firstLine="560"/>
        <w:rPr>
          <w:rFonts w:eastAsia="黑体"/>
          <w:bCs/>
          <w:sz w:val="28"/>
          <w:szCs w:val="28"/>
        </w:rPr>
      </w:pPr>
      <w:r w:rsidRPr="005236DA"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二</w:t>
      </w:r>
      <w:r w:rsidRPr="005236DA">
        <w:rPr>
          <w:rFonts w:eastAsia="黑体"/>
          <w:bCs/>
          <w:sz w:val="28"/>
          <w:szCs w:val="28"/>
        </w:rPr>
        <w:t>、学分及课程设置</w:t>
      </w:r>
    </w:p>
    <w:p w14:paraId="75A1067B" w14:textId="1F5E8CAD" w:rsidR="006107E3" w:rsidRDefault="006107E3" w:rsidP="007B4295">
      <w:pPr>
        <w:spacing w:line="360" w:lineRule="auto"/>
        <w:ind w:firstLineChars="200" w:firstLine="480"/>
        <w:rPr>
          <w:color w:val="000000"/>
          <w:sz w:val="24"/>
        </w:rPr>
      </w:pPr>
      <w:r w:rsidRPr="00FD4EA8">
        <w:rPr>
          <w:rFonts w:asciiTheme="majorEastAsia" w:eastAsiaTheme="majorEastAsia" w:hAnsiTheme="majorEastAsia"/>
          <w:sz w:val="24"/>
        </w:rPr>
        <w:t>本专业最低毕业学分为</w:t>
      </w:r>
      <w:r w:rsidR="008277A5" w:rsidRPr="00FD4EA8">
        <w:rPr>
          <w:rFonts w:asciiTheme="majorEastAsia" w:eastAsiaTheme="majorEastAsia" w:hAnsiTheme="majorEastAsia" w:hint="eastAsia"/>
          <w:sz w:val="24"/>
        </w:rPr>
        <w:t>2</w:t>
      </w:r>
      <w:r w:rsidR="00FD4EA8" w:rsidRPr="00FD4EA8">
        <w:rPr>
          <w:rFonts w:asciiTheme="majorEastAsia" w:eastAsiaTheme="majorEastAsia" w:hAnsiTheme="majorEastAsia" w:hint="eastAsia"/>
          <w:sz w:val="24"/>
        </w:rPr>
        <w:t>1</w:t>
      </w:r>
      <w:r w:rsidR="007E0A5E" w:rsidRPr="00FD4EA8">
        <w:rPr>
          <w:rFonts w:asciiTheme="majorEastAsia" w:eastAsiaTheme="majorEastAsia" w:hAnsiTheme="majorEastAsia" w:hint="eastAsia"/>
          <w:sz w:val="24"/>
        </w:rPr>
        <w:t>学</w:t>
      </w:r>
      <w:r w:rsidRPr="00FD4EA8">
        <w:rPr>
          <w:rFonts w:asciiTheme="majorEastAsia" w:eastAsiaTheme="majorEastAsia" w:hAnsiTheme="majorEastAsia"/>
          <w:sz w:val="24"/>
        </w:rPr>
        <w:t>分，其中学位课</w:t>
      </w:r>
      <w:r w:rsidR="008277A5" w:rsidRPr="00FD4EA8">
        <w:rPr>
          <w:rFonts w:asciiTheme="majorEastAsia" w:eastAsiaTheme="majorEastAsia" w:hAnsiTheme="majorEastAsia" w:hint="eastAsia"/>
          <w:sz w:val="24"/>
        </w:rPr>
        <w:t>1</w:t>
      </w:r>
      <w:r w:rsidR="005E66DE" w:rsidRPr="00FD4EA8">
        <w:rPr>
          <w:rFonts w:asciiTheme="majorEastAsia" w:eastAsiaTheme="majorEastAsia" w:hAnsiTheme="majorEastAsia" w:hint="eastAsia"/>
          <w:sz w:val="24"/>
        </w:rPr>
        <w:t>3</w:t>
      </w:r>
      <w:r w:rsidRPr="00FD4EA8">
        <w:rPr>
          <w:rFonts w:asciiTheme="majorEastAsia" w:eastAsiaTheme="majorEastAsia" w:hAnsiTheme="majorEastAsia"/>
          <w:sz w:val="24"/>
        </w:rPr>
        <w:t>学分，非学位课</w:t>
      </w:r>
      <w:r w:rsidR="007E0A5E" w:rsidRPr="00FD4EA8">
        <w:rPr>
          <w:rFonts w:asciiTheme="majorEastAsia" w:eastAsiaTheme="majorEastAsia" w:hAnsiTheme="majorEastAsia" w:hint="eastAsia"/>
          <w:sz w:val="24"/>
        </w:rPr>
        <w:t>6</w:t>
      </w:r>
      <w:r w:rsidRPr="00FD4EA8">
        <w:rPr>
          <w:rFonts w:asciiTheme="majorEastAsia" w:eastAsiaTheme="majorEastAsia" w:hAnsiTheme="majorEastAsia"/>
          <w:sz w:val="24"/>
        </w:rPr>
        <w:t>学分，必修环节</w:t>
      </w:r>
      <w:r w:rsidR="007E0A5E" w:rsidRPr="00FD4EA8">
        <w:rPr>
          <w:rFonts w:asciiTheme="majorEastAsia" w:eastAsiaTheme="majorEastAsia" w:hAnsiTheme="majorEastAsia" w:hint="eastAsia"/>
          <w:sz w:val="24"/>
        </w:rPr>
        <w:t>2学</w:t>
      </w:r>
      <w:r w:rsidRPr="00FD4EA8">
        <w:rPr>
          <w:rFonts w:asciiTheme="majorEastAsia" w:eastAsiaTheme="majorEastAsia" w:hAnsiTheme="majorEastAsia"/>
          <w:sz w:val="24"/>
        </w:rPr>
        <w:t>分。</w:t>
      </w:r>
      <w:r w:rsidRPr="005236DA">
        <w:rPr>
          <w:rFonts w:eastAsiaTheme="minorEastAsia"/>
          <w:color w:val="000000"/>
          <w:sz w:val="24"/>
        </w:rPr>
        <w:t>课程考试不设补考环节，</w:t>
      </w:r>
      <w:r w:rsidRPr="005236DA">
        <w:rPr>
          <w:color w:val="000000"/>
          <w:sz w:val="24"/>
        </w:rPr>
        <w:t>考试成绩低于</w:t>
      </w:r>
      <w:r w:rsidRPr="005236DA">
        <w:rPr>
          <w:color w:val="000000"/>
          <w:sz w:val="24"/>
        </w:rPr>
        <w:t>60</w:t>
      </w:r>
      <w:r w:rsidRPr="005236DA">
        <w:rPr>
          <w:color w:val="000000"/>
          <w:sz w:val="24"/>
        </w:rPr>
        <w:t>分的需重修。</w:t>
      </w:r>
    </w:p>
    <w:p w14:paraId="4CE278AB" w14:textId="77777777" w:rsidR="00665223" w:rsidRDefault="00665223" w:rsidP="007B4295">
      <w:pPr>
        <w:spacing w:line="360" w:lineRule="auto"/>
        <w:ind w:firstLineChars="200" w:firstLine="480"/>
        <w:rPr>
          <w:color w:val="000000"/>
          <w:sz w:val="24"/>
        </w:rPr>
      </w:pPr>
    </w:p>
    <w:p w14:paraId="4216CA1F" w14:textId="77777777" w:rsidR="00D93832" w:rsidRDefault="00D93832" w:rsidP="004664E0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14:paraId="75BCBA95" w14:textId="77777777" w:rsidR="00D93832" w:rsidRDefault="00D93832" w:rsidP="004664E0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14:paraId="3E38470C" w14:textId="77777777" w:rsidR="00D93832" w:rsidRDefault="00D93832" w:rsidP="004664E0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14:paraId="7838CAA4" w14:textId="77777777" w:rsidR="00D93832" w:rsidRDefault="00D93832" w:rsidP="004664E0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14:paraId="11EEBBC1" w14:textId="77777777" w:rsidR="00D93832" w:rsidRDefault="00D93832" w:rsidP="004664E0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14:paraId="03FC7EC2" w14:textId="77777777" w:rsidR="00D93832" w:rsidRDefault="00D93832" w:rsidP="004664E0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14:paraId="3A8D2E0B" w14:textId="77777777" w:rsidR="00D93832" w:rsidRDefault="00D93832" w:rsidP="004664E0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14:paraId="1C004595" w14:textId="77777777" w:rsidR="00D93832" w:rsidRDefault="00D93832" w:rsidP="004664E0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</w:p>
    <w:p w14:paraId="3D828D87" w14:textId="552C3529" w:rsidR="004664E0" w:rsidRPr="005236DA" w:rsidRDefault="004664E0" w:rsidP="004664E0">
      <w:pPr>
        <w:spacing w:afterLines="50" w:after="156" w:line="440" w:lineRule="exact"/>
        <w:ind w:firstLineChars="200" w:firstLine="482"/>
        <w:jc w:val="center"/>
        <w:rPr>
          <w:rFonts w:eastAsiaTheme="minorEastAsia"/>
          <w:b/>
          <w:bCs/>
          <w:sz w:val="24"/>
        </w:rPr>
      </w:pPr>
      <w:r w:rsidRPr="00801F47">
        <w:rPr>
          <w:rFonts w:eastAsiaTheme="minorEastAsia"/>
          <w:b/>
          <w:bCs/>
          <w:sz w:val="24"/>
        </w:rPr>
        <w:lastRenderedPageBreak/>
        <w:t>材料与化工</w:t>
      </w:r>
      <w:r w:rsidRPr="005236DA">
        <w:rPr>
          <w:rFonts w:eastAsiaTheme="minorEastAsia"/>
          <w:b/>
          <w:bCs/>
          <w:sz w:val="24"/>
        </w:rPr>
        <w:t>专业全日制专业学位硕士研究生课程及培养环节设置一览表</w:t>
      </w:r>
    </w:p>
    <w:tbl>
      <w:tblPr>
        <w:tblW w:w="885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:rsidR="004664E0" w:rsidRPr="005236DA" w14:paraId="5B2FFFF8" w14:textId="77777777" w:rsidTr="00E5476A">
        <w:trPr>
          <w:jc w:val="center"/>
        </w:trPr>
        <w:tc>
          <w:tcPr>
            <w:tcW w:w="1797" w:type="dxa"/>
            <w:gridSpan w:val="2"/>
            <w:vAlign w:val="center"/>
          </w:tcPr>
          <w:p w14:paraId="547C3CCC" w14:textId="77777777" w:rsidR="004664E0" w:rsidRPr="005236DA" w:rsidRDefault="004664E0" w:rsidP="00E5476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5236DA">
              <w:rPr>
                <w:b/>
                <w:color w:val="000000" w:themeColor="text1"/>
                <w:szCs w:val="21"/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3D354643" w14:textId="77777777" w:rsidR="004664E0" w:rsidRPr="005236DA" w:rsidRDefault="004664E0" w:rsidP="00E5476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5236DA">
              <w:rPr>
                <w:b/>
                <w:color w:val="000000" w:themeColor="text1"/>
                <w:szCs w:val="21"/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3FD53E40" w14:textId="77777777" w:rsidR="004664E0" w:rsidRPr="005236DA" w:rsidRDefault="004664E0" w:rsidP="00E5476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5236DA">
              <w:rPr>
                <w:b/>
                <w:color w:val="000000" w:themeColor="text1"/>
                <w:szCs w:val="21"/>
              </w:rPr>
              <w:t>课程</w:t>
            </w:r>
            <w:r>
              <w:rPr>
                <w:b/>
                <w:color w:val="000000" w:themeColor="text1"/>
                <w:szCs w:val="21"/>
              </w:rPr>
              <w:t>编</w:t>
            </w:r>
            <w:r w:rsidRPr="005236DA">
              <w:rPr>
                <w:b/>
                <w:color w:val="000000" w:themeColor="text1"/>
                <w:szCs w:val="21"/>
              </w:rPr>
              <w:t>号</w:t>
            </w:r>
          </w:p>
        </w:tc>
        <w:tc>
          <w:tcPr>
            <w:tcW w:w="709" w:type="dxa"/>
            <w:vAlign w:val="center"/>
          </w:tcPr>
          <w:p w14:paraId="72C1E2C8" w14:textId="77777777" w:rsidR="004664E0" w:rsidRPr="005236DA" w:rsidRDefault="004664E0" w:rsidP="00E5476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5236DA">
              <w:rPr>
                <w:b/>
                <w:color w:val="000000" w:themeColor="text1"/>
                <w:szCs w:val="21"/>
              </w:rPr>
              <w:t>学分</w:t>
            </w:r>
          </w:p>
        </w:tc>
        <w:tc>
          <w:tcPr>
            <w:tcW w:w="709" w:type="dxa"/>
            <w:vAlign w:val="center"/>
          </w:tcPr>
          <w:p w14:paraId="13260214" w14:textId="77777777" w:rsidR="004664E0" w:rsidRPr="005236DA" w:rsidRDefault="004664E0" w:rsidP="00E5476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5236DA">
              <w:rPr>
                <w:b/>
                <w:color w:val="000000" w:themeColor="text1"/>
                <w:szCs w:val="21"/>
              </w:rPr>
              <w:t>学期</w:t>
            </w:r>
          </w:p>
        </w:tc>
        <w:tc>
          <w:tcPr>
            <w:tcW w:w="1045" w:type="dxa"/>
            <w:vAlign w:val="center"/>
          </w:tcPr>
          <w:p w14:paraId="342A70A4" w14:textId="77777777" w:rsidR="004664E0" w:rsidRPr="005236DA" w:rsidRDefault="004664E0" w:rsidP="00E5476A">
            <w:pPr>
              <w:jc w:val="center"/>
              <w:rPr>
                <w:b/>
                <w:color w:val="000000" w:themeColor="text1"/>
                <w:szCs w:val="21"/>
              </w:rPr>
            </w:pPr>
            <w:r w:rsidRPr="005236DA">
              <w:rPr>
                <w:b/>
                <w:color w:val="000000" w:themeColor="text1"/>
                <w:szCs w:val="21"/>
              </w:rPr>
              <w:t>备注</w:t>
            </w:r>
          </w:p>
        </w:tc>
      </w:tr>
      <w:tr w:rsidR="004664E0" w:rsidRPr="005236DA" w14:paraId="60805315" w14:textId="77777777" w:rsidTr="00E5476A">
        <w:trPr>
          <w:trHeight w:val="445"/>
          <w:jc w:val="center"/>
        </w:trPr>
        <w:tc>
          <w:tcPr>
            <w:tcW w:w="571" w:type="dxa"/>
            <w:vMerge w:val="restart"/>
            <w:vAlign w:val="center"/>
          </w:tcPr>
          <w:p w14:paraId="5B7BB65E" w14:textId="77777777" w:rsidR="004664E0" w:rsidRPr="005236DA" w:rsidRDefault="004664E0" w:rsidP="00E5476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236DA">
              <w:rPr>
                <w:b/>
                <w:color w:val="000000" w:themeColor="text1"/>
                <w:sz w:val="18"/>
                <w:szCs w:val="18"/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341015DB" w14:textId="77777777" w:rsidR="004664E0" w:rsidRPr="005236DA" w:rsidRDefault="004664E0" w:rsidP="00E5476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236DA">
              <w:rPr>
                <w:b/>
                <w:color w:val="000000" w:themeColor="text1"/>
                <w:sz w:val="18"/>
                <w:szCs w:val="18"/>
              </w:rPr>
              <w:t>公共必修课</w:t>
            </w:r>
          </w:p>
          <w:p w14:paraId="68234700" w14:textId="77777777" w:rsidR="004664E0" w:rsidRPr="005236DA" w:rsidRDefault="004664E0" w:rsidP="00E5476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236DA">
              <w:rPr>
                <w:b/>
                <w:color w:val="000000" w:themeColor="text1"/>
                <w:sz w:val="18"/>
                <w:szCs w:val="18"/>
              </w:rPr>
              <w:t>（</w:t>
            </w:r>
            <w:r>
              <w:rPr>
                <w:rFonts w:hint="eastAsia"/>
                <w:b/>
                <w:color w:val="000000" w:themeColor="text1"/>
                <w:sz w:val="18"/>
                <w:szCs w:val="18"/>
              </w:rPr>
              <w:t>4</w:t>
            </w:r>
            <w:r w:rsidRPr="005236DA"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2C67C00A" w14:textId="77777777" w:rsidR="004664E0" w:rsidRPr="005236DA" w:rsidRDefault="004664E0" w:rsidP="00E5476A">
            <w:pPr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新时代中国特色社会主义理论与实践</w:t>
            </w:r>
          </w:p>
        </w:tc>
        <w:tc>
          <w:tcPr>
            <w:tcW w:w="1081" w:type="dxa"/>
            <w:vAlign w:val="center"/>
          </w:tcPr>
          <w:p w14:paraId="233F0ED6" w14:textId="77777777" w:rsidR="004664E0" w:rsidRPr="005236DA" w:rsidRDefault="004664E0" w:rsidP="00E5476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TS0000001</w:t>
            </w:r>
          </w:p>
        </w:tc>
        <w:tc>
          <w:tcPr>
            <w:tcW w:w="709" w:type="dxa"/>
            <w:vAlign w:val="center"/>
          </w:tcPr>
          <w:p w14:paraId="4528DAFE" w14:textId="77777777" w:rsidR="004664E0" w:rsidRPr="005236DA" w:rsidRDefault="004664E0" w:rsidP="00E5476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4B662567" w14:textId="77777777" w:rsidR="004664E0" w:rsidRPr="005236DA" w:rsidRDefault="004664E0" w:rsidP="00E5476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28B5C62C" w14:textId="77777777" w:rsidR="004664E0" w:rsidRPr="005236DA" w:rsidRDefault="004664E0" w:rsidP="00E5476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4664E0" w:rsidRPr="005236DA" w14:paraId="1F4B767F" w14:textId="77777777" w:rsidTr="00E5476A">
        <w:trPr>
          <w:trHeight w:val="445"/>
          <w:jc w:val="center"/>
        </w:trPr>
        <w:tc>
          <w:tcPr>
            <w:tcW w:w="571" w:type="dxa"/>
            <w:vMerge/>
            <w:vAlign w:val="center"/>
          </w:tcPr>
          <w:p w14:paraId="3600494F" w14:textId="77777777" w:rsidR="004664E0" w:rsidRPr="005236DA" w:rsidRDefault="004664E0" w:rsidP="00E5476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44093F21" w14:textId="77777777" w:rsidR="004664E0" w:rsidRPr="005236DA" w:rsidRDefault="004664E0" w:rsidP="00E5476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1C7B041" w14:textId="77777777" w:rsidR="004664E0" w:rsidRPr="005236DA" w:rsidRDefault="004664E0" w:rsidP="00E5476A">
            <w:pPr>
              <w:rPr>
                <w:sz w:val="18"/>
                <w:szCs w:val="18"/>
              </w:rPr>
            </w:pPr>
            <w:r w:rsidRPr="00C345CC">
              <w:rPr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vAlign w:val="center"/>
          </w:tcPr>
          <w:p w14:paraId="54C16A3B" w14:textId="77777777" w:rsidR="004664E0" w:rsidRPr="005236DA" w:rsidRDefault="004664E0" w:rsidP="00E5476A">
            <w:pPr>
              <w:jc w:val="center"/>
              <w:rPr>
                <w:sz w:val="18"/>
                <w:szCs w:val="18"/>
              </w:rPr>
            </w:pPr>
            <w:r w:rsidRPr="005236DA">
              <w:rPr>
                <w:sz w:val="18"/>
                <w:szCs w:val="18"/>
              </w:rPr>
              <w:t>TS0000002</w:t>
            </w:r>
          </w:p>
        </w:tc>
        <w:tc>
          <w:tcPr>
            <w:tcW w:w="709" w:type="dxa"/>
            <w:vAlign w:val="center"/>
          </w:tcPr>
          <w:p w14:paraId="1B153141" w14:textId="77777777" w:rsidR="004664E0" w:rsidRPr="005236DA" w:rsidRDefault="004664E0" w:rsidP="00E5476A">
            <w:pPr>
              <w:jc w:val="center"/>
              <w:rPr>
                <w:sz w:val="18"/>
                <w:szCs w:val="18"/>
              </w:rPr>
            </w:pPr>
            <w:r w:rsidRPr="005236DA"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170F3999" w14:textId="77777777" w:rsidR="004664E0" w:rsidRPr="005236DA" w:rsidRDefault="004664E0" w:rsidP="00E5476A">
            <w:pPr>
              <w:jc w:val="center"/>
              <w:rPr>
                <w:sz w:val="18"/>
                <w:szCs w:val="18"/>
              </w:rPr>
            </w:pPr>
            <w:r w:rsidRPr="005236DA"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3E2151CA" w14:textId="77777777" w:rsidR="004664E0" w:rsidRPr="005236DA" w:rsidRDefault="004664E0" w:rsidP="00E5476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:rsidR="005E66DE" w:rsidRPr="005236DA" w14:paraId="2BE65FD2" w14:textId="77777777" w:rsidTr="00E5476A">
        <w:trPr>
          <w:jc w:val="center"/>
        </w:trPr>
        <w:tc>
          <w:tcPr>
            <w:tcW w:w="571" w:type="dxa"/>
            <w:vMerge/>
            <w:vAlign w:val="center"/>
          </w:tcPr>
          <w:p w14:paraId="2D0D9DE3" w14:textId="77777777" w:rsidR="005E66DE" w:rsidRPr="005236DA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E6EC655" w14:textId="77777777" w:rsidR="005E66DE" w:rsidRPr="005E66DE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66DE">
              <w:rPr>
                <w:b/>
                <w:color w:val="000000" w:themeColor="text1"/>
                <w:sz w:val="18"/>
                <w:szCs w:val="18"/>
              </w:rPr>
              <w:t>学科基础课</w:t>
            </w:r>
          </w:p>
          <w:p w14:paraId="7ABBA5E8" w14:textId="79522D46" w:rsidR="005E66DE" w:rsidRPr="005E66DE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66DE">
              <w:rPr>
                <w:b/>
                <w:color w:val="000000" w:themeColor="text1"/>
                <w:sz w:val="18"/>
                <w:szCs w:val="18"/>
              </w:rPr>
              <w:t>（</w:t>
            </w:r>
            <w:r w:rsidRPr="005E66DE">
              <w:rPr>
                <w:rFonts w:hint="eastAsia"/>
                <w:b/>
                <w:color w:val="000000" w:themeColor="text1"/>
                <w:sz w:val="18"/>
                <w:szCs w:val="18"/>
              </w:rPr>
              <w:t>7</w:t>
            </w:r>
            <w:r w:rsidRPr="005E66DE"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0BD8BF61" w14:textId="6267CC7E" w:rsidR="005E66DE" w:rsidRPr="00A608E6" w:rsidRDefault="005E66DE" w:rsidP="005E66DE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高等仪器分析</w:t>
            </w:r>
          </w:p>
        </w:tc>
        <w:tc>
          <w:tcPr>
            <w:tcW w:w="1081" w:type="dxa"/>
            <w:vAlign w:val="center"/>
          </w:tcPr>
          <w:p w14:paraId="153296BA" w14:textId="497EFA8B" w:rsidR="005E66DE" w:rsidRPr="00A608E6" w:rsidRDefault="005E66DE" w:rsidP="005E66DE">
            <w:pPr>
              <w:jc w:val="center"/>
              <w:rPr>
                <w:i/>
                <w:color w:val="FF0000"/>
                <w:sz w:val="18"/>
                <w:szCs w:val="18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XS1107001</w:t>
            </w:r>
          </w:p>
        </w:tc>
        <w:tc>
          <w:tcPr>
            <w:tcW w:w="709" w:type="dxa"/>
            <w:vAlign w:val="center"/>
          </w:tcPr>
          <w:p w14:paraId="50CD10AC" w14:textId="72599349" w:rsidR="005E66DE" w:rsidRPr="00A608E6" w:rsidRDefault="005E66DE" w:rsidP="005E66DE">
            <w:pPr>
              <w:jc w:val="center"/>
              <w:rPr>
                <w:color w:val="FF0000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66056BAD" w14:textId="17AC6214" w:rsidR="005E66DE" w:rsidRPr="00A608E6" w:rsidRDefault="005E66DE" w:rsidP="005E66DE">
            <w:pPr>
              <w:jc w:val="center"/>
              <w:rPr>
                <w:color w:val="FF0000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7900B9D7" w14:textId="3CB12A0F" w:rsidR="005E66DE" w:rsidRPr="00A608E6" w:rsidRDefault="005E66DE" w:rsidP="005E66DE">
            <w:pPr>
              <w:jc w:val="center"/>
              <w:rPr>
                <w:i/>
                <w:color w:val="FF0000"/>
                <w:sz w:val="18"/>
                <w:szCs w:val="18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5E66DE" w:rsidRPr="005236DA" w14:paraId="38061BCB" w14:textId="77777777" w:rsidTr="00E5476A">
        <w:trPr>
          <w:jc w:val="center"/>
        </w:trPr>
        <w:tc>
          <w:tcPr>
            <w:tcW w:w="571" w:type="dxa"/>
            <w:vMerge/>
            <w:vAlign w:val="center"/>
          </w:tcPr>
          <w:p w14:paraId="3FF6D8BA" w14:textId="77777777" w:rsidR="005E66DE" w:rsidRPr="005236DA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7BE51E73" w14:textId="77777777" w:rsidR="005E66DE" w:rsidRPr="005E66DE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FCE1B8A" w14:textId="75240609" w:rsidR="005E66DE" w:rsidRPr="0085572B" w:rsidRDefault="005E66DE" w:rsidP="005E66DE">
            <w:pPr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先进材料化学</w:t>
            </w:r>
          </w:p>
        </w:tc>
        <w:tc>
          <w:tcPr>
            <w:tcW w:w="1081" w:type="dxa"/>
            <w:vAlign w:val="center"/>
          </w:tcPr>
          <w:p w14:paraId="4103370D" w14:textId="1C647D28" w:rsidR="005E66DE" w:rsidRPr="0085572B" w:rsidRDefault="005E66DE" w:rsidP="005E66DE">
            <w:pPr>
              <w:jc w:val="center"/>
              <w:rPr>
                <w:i/>
                <w:color w:val="FF0000"/>
                <w:sz w:val="18"/>
                <w:szCs w:val="18"/>
              </w:rPr>
            </w:pPr>
            <w:bookmarkStart w:id="0" w:name="OLE_LINK10"/>
            <w:r w:rsidRPr="00E245CF">
              <w:rPr>
                <w:color w:val="000000" w:themeColor="text1"/>
                <w:sz w:val="18"/>
                <w:szCs w:val="18"/>
              </w:rPr>
              <w:t>XS1107002</w:t>
            </w:r>
            <w:bookmarkEnd w:id="0"/>
          </w:p>
        </w:tc>
        <w:tc>
          <w:tcPr>
            <w:tcW w:w="709" w:type="dxa"/>
            <w:vAlign w:val="center"/>
          </w:tcPr>
          <w:p w14:paraId="3363D739" w14:textId="74C3AC4A" w:rsidR="005E66DE" w:rsidRPr="0085572B" w:rsidRDefault="005E66DE" w:rsidP="005E66DE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14:paraId="184475F5" w14:textId="79D932C7" w:rsidR="005E66DE" w:rsidRPr="0085572B" w:rsidRDefault="005E66DE" w:rsidP="005E66DE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156E0016" w14:textId="24EB2CE3" w:rsidR="005E66DE" w:rsidRPr="004823CA" w:rsidRDefault="005E66DE" w:rsidP="005E66DE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5E66DE" w:rsidRPr="005236DA" w14:paraId="0B40FE7A" w14:textId="77777777" w:rsidTr="00E5476A">
        <w:trPr>
          <w:jc w:val="center"/>
        </w:trPr>
        <w:tc>
          <w:tcPr>
            <w:tcW w:w="571" w:type="dxa"/>
            <w:vMerge/>
            <w:vAlign w:val="center"/>
          </w:tcPr>
          <w:p w14:paraId="5D64FF61" w14:textId="77777777" w:rsidR="005E66DE" w:rsidRPr="005236DA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6A614C4" w14:textId="77777777" w:rsidR="005E66DE" w:rsidRPr="005E66DE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C776597" w14:textId="5E65E8D4" w:rsidR="005E66DE" w:rsidRPr="0085572B" w:rsidRDefault="005E66DE" w:rsidP="005E66DE">
            <w:pPr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文献阅读、论文写作与学术道德</w:t>
            </w:r>
          </w:p>
        </w:tc>
        <w:tc>
          <w:tcPr>
            <w:tcW w:w="1081" w:type="dxa"/>
            <w:vAlign w:val="center"/>
          </w:tcPr>
          <w:p w14:paraId="7B812925" w14:textId="0DC5DE5A" w:rsidR="005E66DE" w:rsidRPr="0085572B" w:rsidRDefault="005E66DE" w:rsidP="005E66DE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XS1107003</w:t>
            </w:r>
          </w:p>
        </w:tc>
        <w:tc>
          <w:tcPr>
            <w:tcW w:w="709" w:type="dxa"/>
            <w:vAlign w:val="center"/>
          </w:tcPr>
          <w:p w14:paraId="251461BC" w14:textId="5FB8937B" w:rsidR="005E66DE" w:rsidRPr="0085572B" w:rsidRDefault="005E66DE" w:rsidP="005E66DE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19F6355A" w14:textId="34F969D5" w:rsidR="005E66DE" w:rsidRPr="0085572B" w:rsidRDefault="005E66DE" w:rsidP="005E66DE">
            <w:pPr>
              <w:jc w:val="center"/>
              <w:rPr>
                <w:i/>
                <w:color w:val="FF0000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15697F30" w14:textId="317EF18D" w:rsidR="005E66DE" w:rsidRPr="004823CA" w:rsidRDefault="005E66DE" w:rsidP="005E66DE">
            <w:pPr>
              <w:jc w:val="center"/>
              <w:rPr>
                <w:i/>
                <w:color w:val="FF0000"/>
                <w:sz w:val="18"/>
                <w:szCs w:val="18"/>
              </w:rPr>
            </w:pPr>
            <w:bookmarkStart w:id="1" w:name="OLE_LINK11"/>
            <w:r w:rsidRPr="00E245CF">
              <w:rPr>
                <w:color w:val="000000" w:themeColor="text1"/>
                <w:sz w:val="18"/>
                <w:szCs w:val="18"/>
              </w:rPr>
              <w:t>考查</w:t>
            </w:r>
            <w:bookmarkEnd w:id="1"/>
          </w:p>
        </w:tc>
      </w:tr>
      <w:tr w:rsidR="005E66DE" w:rsidRPr="005236DA" w14:paraId="03F17E09" w14:textId="77777777" w:rsidTr="00E5476A">
        <w:trPr>
          <w:jc w:val="center"/>
        </w:trPr>
        <w:tc>
          <w:tcPr>
            <w:tcW w:w="571" w:type="dxa"/>
            <w:vMerge/>
            <w:vAlign w:val="center"/>
          </w:tcPr>
          <w:p w14:paraId="576F3DF9" w14:textId="77777777" w:rsidR="005E66DE" w:rsidRPr="005236DA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Align w:val="center"/>
          </w:tcPr>
          <w:p w14:paraId="61A96760" w14:textId="77777777" w:rsidR="005E66DE" w:rsidRPr="005E66DE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66DE">
              <w:rPr>
                <w:b/>
                <w:color w:val="000000" w:themeColor="text1"/>
                <w:sz w:val="18"/>
                <w:szCs w:val="18"/>
              </w:rPr>
              <w:t>专业必修课</w:t>
            </w:r>
          </w:p>
          <w:p w14:paraId="3AEFB99F" w14:textId="44A11F46" w:rsidR="005E66DE" w:rsidRPr="005E66DE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E66DE">
              <w:rPr>
                <w:b/>
                <w:color w:val="000000" w:themeColor="text1"/>
                <w:sz w:val="18"/>
                <w:szCs w:val="18"/>
              </w:rPr>
              <w:t>（</w:t>
            </w:r>
            <w:r w:rsidRPr="005E66DE">
              <w:rPr>
                <w:rFonts w:hint="eastAsia"/>
                <w:b/>
                <w:color w:val="000000" w:themeColor="text1"/>
                <w:sz w:val="18"/>
                <w:szCs w:val="18"/>
              </w:rPr>
              <w:t>2</w:t>
            </w:r>
            <w:r w:rsidRPr="005E66DE"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19B0EA3F" w14:textId="2E9AEC64" w:rsidR="005E66DE" w:rsidRPr="00273FC3" w:rsidRDefault="005E66DE" w:rsidP="005E66DE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无机合成与分析</w:t>
            </w:r>
          </w:p>
        </w:tc>
        <w:tc>
          <w:tcPr>
            <w:tcW w:w="1081" w:type="dxa"/>
            <w:vAlign w:val="center"/>
          </w:tcPr>
          <w:p w14:paraId="3317326D" w14:textId="20943BA6" w:rsidR="005E66DE" w:rsidRPr="00273FC3" w:rsidRDefault="005E66DE" w:rsidP="005E66DE">
            <w:pPr>
              <w:jc w:val="center"/>
              <w:rPr>
                <w:i/>
                <w:color w:val="FF0000"/>
                <w:sz w:val="18"/>
                <w:szCs w:val="18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XS1107101</w:t>
            </w:r>
          </w:p>
        </w:tc>
        <w:tc>
          <w:tcPr>
            <w:tcW w:w="709" w:type="dxa"/>
            <w:vAlign w:val="center"/>
          </w:tcPr>
          <w:p w14:paraId="1BF65AA3" w14:textId="19D2E7F0" w:rsidR="005E66DE" w:rsidRPr="00273FC3" w:rsidRDefault="005E66DE" w:rsidP="005E66DE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54FFED4A" w14:textId="082FB813" w:rsidR="005E66DE" w:rsidRPr="00273FC3" w:rsidRDefault="005E66DE" w:rsidP="005E66DE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793F140F" w14:textId="6F28E43D" w:rsidR="005E66DE" w:rsidRPr="00273FC3" w:rsidRDefault="005E66DE" w:rsidP="005E66DE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1E7CA6">
              <w:rPr>
                <w:rFonts w:hint="eastAsia"/>
                <w:color w:val="000000" w:themeColor="text1"/>
                <w:sz w:val="18"/>
                <w:szCs w:val="18"/>
              </w:rPr>
              <w:t>考试</w:t>
            </w:r>
          </w:p>
        </w:tc>
      </w:tr>
      <w:tr w:rsidR="005E66DE" w:rsidRPr="005236DA" w14:paraId="1A1DCAC3" w14:textId="77777777" w:rsidTr="00E5476A">
        <w:trPr>
          <w:trHeight w:val="439"/>
          <w:jc w:val="center"/>
        </w:trPr>
        <w:tc>
          <w:tcPr>
            <w:tcW w:w="571" w:type="dxa"/>
            <w:vMerge w:val="restart"/>
            <w:vAlign w:val="center"/>
          </w:tcPr>
          <w:p w14:paraId="143EDD91" w14:textId="77777777" w:rsidR="005E66DE" w:rsidRPr="005236DA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236DA">
              <w:rPr>
                <w:b/>
                <w:color w:val="000000" w:themeColor="text1"/>
                <w:sz w:val="18"/>
                <w:szCs w:val="18"/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4AC6BBDF" w14:textId="77777777" w:rsidR="005E66DE" w:rsidRPr="005236DA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236DA">
              <w:rPr>
                <w:b/>
                <w:color w:val="000000" w:themeColor="text1"/>
                <w:sz w:val="18"/>
                <w:szCs w:val="18"/>
              </w:rPr>
              <w:t>公共通识课</w:t>
            </w:r>
          </w:p>
          <w:p w14:paraId="45223CB1" w14:textId="77777777" w:rsidR="005E66DE" w:rsidRPr="005236DA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236DA">
              <w:rPr>
                <w:b/>
                <w:color w:val="000000" w:themeColor="text1"/>
                <w:sz w:val="18"/>
                <w:szCs w:val="18"/>
              </w:rPr>
              <w:t>（</w:t>
            </w:r>
            <w:r w:rsidRPr="005236DA">
              <w:rPr>
                <w:b/>
                <w:color w:val="000000" w:themeColor="text1"/>
                <w:sz w:val="18"/>
                <w:szCs w:val="18"/>
              </w:rPr>
              <w:t>2</w:t>
            </w:r>
            <w:r w:rsidRPr="005236DA">
              <w:rPr>
                <w:b/>
                <w:color w:val="000000" w:themeColor="text1"/>
                <w:sz w:val="18"/>
                <w:szCs w:val="18"/>
              </w:rPr>
              <w:t>学分）</w:t>
            </w:r>
          </w:p>
        </w:tc>
        <w:tc>
          <w:tcPr>
            <w:tcW w:w="3516" w:type="dxa"/>
            <w:vAlign w:val="center"/>
          </w:tcPr>
          <w:p w14:paraId="4D7F349B" w14:textId="77777777" w:rsidR="005E66DE" w:rsidRPr="005236DA" w:rsidRDefault="005E66DE" w:rsidP="005E66DE">
            <w:pPr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《习近平谈治国理政》研读</w:t>
            </w:r>
          </w:p>
        </w:tc>
        <w:tc>
          <w:tcPr>
            <w:tcW w:w="1081" w:type="dxa"/>
            <w:vAlign w:val="center"/>
          </w:tcPr>
          <w:p w14:paraId="24120423" w14:textId="77777777" w:rsidR="005E66DE" w:rsidRPr="005236DA" w:rsidRDefault="005E66DE" w:rsidP="005E66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TT0000101</w:t>
            </w:r>
          </w:p>
        </w:tc>
        <w:tc>
          <w:tcPr>
            <w:tcW w:w="709" w:type="dxa"/>
            <w:vAlign w:val="center"/>
          </w:tcPr>
          <w:p w14:paraId="623586C8" w14:textId="77777777" w:rsidR="005E66DE" w:rsidRPr="005236DA" w:rsidRDefault="005E66DE" w:rsidP="005E66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3A809F37" w14:textId="77777777" w:rsidR="005E66DE" w:rsidRPr="005236DA" w:rsidRDefault="005E66DE" w:rsidP="005E66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7368E4C8" w14:textId="77777777" w:rsidR="005E66DE" w:rsidRPr="005236DA" w:rsidRDefault="005E66DE" w:rsidP="005E66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5E66DE" w:rsidRPr="005236DA" w14:paraId="03A59CE4" w14:textId="77777777" w:rsidTr="00E5476A">
        <w:trPr>
          <w:trHeight w:val="416"/>
          <w:jc w:val="center"/>
        </w:trPr>
        <w:tc>
          <w:tcPr>
            <w:tcW w:w="571" w:type="dxa"/>
            <w:vMerge/>
            <w:vAlign w:val="center"/>
          </w:tcPr>
          <w:p w14:paraId="03F8694B" w14:textId="77777777" w:rsidR="005E66DE" w:rsidRPr="005236DA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6BEC1C8A" w14:textId="77777777" w:rsidR="005E66DE" w:rsidRPr="005236DA" w:rsidRDefault="005E66DE" w:rsidP="005E66D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5C0FC01C" w14:textId="77777777" w:rsidR="005E66DE" w:rsidRPr="005236DA" w:rsidRDefault="005E66DE" w:rsidP="005E66DE">
            <w:pPr>
              <w:adjustRightInd w:val="0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自然辩证法</w:t>
            </w:r>
            <w:r>
              <w:rPr>
                <w:color w:val="000000" w:themeColor="text1"/>
                <w:sz w:val="18"/>
                <w:szCs w:val="18"/>
              </w:rPr>
              <w:t>概论</w:t>
            </w:r>
          </w:p>
        </w:tc>
        <w:tc>
          <w:tcPr>
            <w:tcW w:w="1081" w:type="dxa"/>
            <w:vAlign w:val="center"/>
          </w:tcPr>
          <w:p w14:paraId="6349D440" w14:textId="77777777" w:rsidR="005E66DE" w:rsidRPr="005236DA" w:rsidRDefault="005E66DE" w:rsidP="005E66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TS000010</w:t>
            </w:r>
            <w:r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2260928A" w14:textId="77777777" w:rsidR="005E66DE" w:rsidRPr="005236DA" w:rsidRDefault="005E66DE" w:rsidP="005E66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6DE27233" w14:textId="77777777" w:rsidR="005E66DE" w:rsidRPr="005236DA" w:rsidRDefault="005E66DE" w:rsidP="005E66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45" w:type="dxa"/>
            <w:vAlign w:val="center"/>
          </w:tcPr>
          <w:p w14:paraId="234405F7" w14:textId="77777777" w:rsidR="005E66DE" w:rsidRPr="005236DA" w:rsidRDefault="005E66DE" w:rsidP="005E66D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2E7998" w:rsidRPr="005236DA" w14:paraId="4A33B9BD" w14:textId="77777777" w:rsidTr="00640DE4">
        <w:trPr>
          <w:trHeight w:val="511"/>
          <w:jc w:val="center"/>
        </w:trPr>
        <w:tc>
          <w:tcPr>
            <w:tcW w:w="571" w:type="dxa"/>
            <w:vMerge/>
          </w:tcPr>
          <w:p w14:paraId="0380873C" w14:textId="77777777" w:rsidR="002E7998" w:rsidRPr="005236DA" w:rsidRDefault="002E7998" w:rsidP="000E50ED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4D0C94F" w14:textId="77777777" w:rsidR="002E7998" w:rsidRPr="005236DA" w:rsidRDefault="002E7998" w:rsidP="000E50ED">
            <w:pPr>
              <w:adjustRightInd w:val="0"/>
              <w:snapToGrid w:val="0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专业选修课</w:t>
            </w:r>
          </w:p>
        </w:tc>
        <w:tc>
          <w:tcPr>
            <w:tcW w:w="3516" w:type="dxa"/>
            <w:vAlign w:val="center"/>
          </w:tcPr>
          <w:p w14:paraId="08C7C49A" w14:textId="4EED0AE0" w:rsidR="002E7998" w:rsidRPr="001E7CA6" w:rsidRDefault="002E7998" w:rsidP="000E50ED">
            <w:pPr>
              <w:adjustRightInd w:val="0"/>
              <w:rPr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高等高分子科学</w:t>
            </w:r>
          </w:p>
        </w:tc>
        <w:tc>
          <w:tcPr>
            <w:tcW w:w="1081" w:type="dxa"/>
            <w:vAlign w:val="center"/>
          </w:tcPr>
          <w:p w14:paraId="72CE06CF" w14:textId="5077A471" w:rsidR="002E7998" w:rsidRPr="001E7CA6" w:rsidRDefault="002E7998" w:rsidP="000E50ED">
            <w:pPr>
              <w:jc w:val="center"/>
              <w:rPr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XS1107205</w:t>
            </w:r>
          </w:p>
        </w:tc>
        <w:tc>
          <w:tcPr>
            <w:tcW w:w="709" w:type="dxa"/>
            <w:vAlign w:val="center"/>
          </w:tcPr>
          <w:p w14:paraId="64E81C3F" w14:textId="3E35EE31" w:rsidR="002E7998" w:rsidRPr="001E7CA6" w:rsidRDefault="002E7998" w:rsidP="000E50ED">
            <w:pPr>
              <w:jc w:val="center"/>
              <w:rPr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37909034" w14:textId="2A2B6322" w:rsidR="002E7998" w:rsidRPr="001E7CA6" w:rsidRDefault="002E7998" w:rsidP="000E50ED">
            <w:pPr>
              <w:jc w:val="center"/>
              <w:rPr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2C1A7A5B" w14:textId="77777777" w:rsidR="002E7998" w:rsidRPr="00880DC5" w:rsidRDefault="002E7998" w:rsidP="002E7998">
            <w:pPr>
              <w:adjustRightInd w:val="0"/>
              <w:snapToGrid w:val="0"/>
              <w:jc w:val="center"/>
              <w:rPr>
                <w:sz w:val="18"/>
                <w:szCs w:val="18"/>
              </w:rPr>
            </w:pPr>
            <w:r w:rsidRPr="00880DC5">
              <w:rPr>
                <w:sz w:val="18"/>
                <w:szCs w:val="18"/>
              </w:rPr>
              <w:t>至少选修</w:t>
            </w:r>
          </w:p>
          <w:p w14:paraId="45477215" w14:textId="0ED4C9E1" w:rsidR="002E7998" w:rsidRPr="001E7CA6" w:rsidRDefault="002E7998" w:rsidP="002E799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80DC5">
              <w:rPr>
                <w:rFonts w:hint="eastAsia"/>
                <w:sz w:val="18"/>
                <w:szCs w:val="18"/>
              </w:rPr>
              <w:t>4</w:t>
            </w:r>
            <w:r w:rsidRPr="00880DC5">
              <w:rPr>
                <w:sz w:val="18"/>
                <w:szCs w:val="18"/>
              </w:rPr>
              <w:t>学分</w:t>
            </w:r>
          </w:p>
          <w:p w14:paraId="3FF8E346" w14:textId="72CDD7F0" w:rsidR="002E7998" w:rsidRPr="001E7CA6" w:rsidRDefault="002E7998" w:rsidP="000E50ED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2E7998" w:rsidRPr="005236DA" w14:paraId="4F85117E" w14:textId="77777777" w:rsidTr="00583037">
        <w:trPr>
          <w:trHeight w:val="416"/>
          <w:jc w:val="center"/>
        </w:trPr>
        <w:tc>
          <w:tcPr>
            <w:tcW w:w="571" w:type="dxa"/>
            <w:vMerge/>
          </w:tcPr>
          <w:p w14:paraId="3D69622D" w14:textId="77777777" w:rsidR="002E7998" w:rsidRPr="005236DA" w:rsidRDefault="002E7998" w:rsidP="000E50ED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0EE81C03" w14:textId="77777777" w:rsidR="002E7998" w:rsidRPr="005236DA" w:rsidRDefault="002E7998" w:rsidP="000E50ED">
            <w:pPr>
              <w:adjustRightInd w:val="0"/>
              <w:snapToGrid w:val="0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79875363" w14:textId="56808432" w:rsidR="002E7998" w:rsidRPr="001E7CA6" w:rsidRDefault="002E7998" w:rsidP="000E50ED">
            <w:pPr>
              <w:adjustRightInd w:val="0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有机合成化学</w:t>
            </w:r>
          </w:p>
        </w:tc>
        <w:tc>
          <w:tcPr>
            <w:tcW w:w="1081" w:type="dxa"/>
            <w:vAlign w:val="center"/>
          </w:tcPr>
          <w:p w14:paraId="5796F4ED" w14:textId="3E1EDC92" w:rsidR="002E7998" w:rsidRPr="001E7CA6" w:rsidRDefault="002E7998" w:rsidP="000E50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XS1107103</w:t>
            </w:r>
          </w:p>
        </w:tc>
        <w:tc>
          <w:tcPr>
            <w:tcW w:w="709" w:type="dxa"/>
            <w:vAlign w:val="center"/>
          </w:tcPr>
          <w:p w14:paraId="553EFA98" w14:textId="5181D23D" w:rsidR="002E7998" w:rsidRPr="001E7CA6" w:rsidRDefault="002E7998" w:rsidP="000E50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14:paraId="6C207288" w14:textId="38EFCE1B" w:rsidR="002E7998" w:rsidRPr="001E7CA6" w:rsidRDefault="002E7998" w:rsidP="000E50ED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Merge/>
            <w:vAlign w:val="center"/>
          </w:tcPr>
          <w:p w14:paraId="33D6B907" w14:textId="05486496" w:rsidR="002E7998" w:rsidRPr="005236DA" w:rsidRDefault="002E7998" w:rsidP="000E50ED">
            <w:pPr>
              <w:adjustRightInd w:val="0"/>
              <w:snapToGrid w:val="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A236C" w:rsidRPr="005236DA" w14:paraId="27E74131" w14:textId="77777777" w:rsidTr="00E5476A">
        <w:trPr>
          <w:trHeight w:val="540"/>
          <w:jc w:val="center"/>
        </w:trPr>
        <w:tc>
          <w:tcPr>
            <w:tcW w:w="571" w:type="dxa"/>
            <w:vMerge w:val="restart"/>
            <w:vAlign w:val="center"/>
          </w:tcPr>
          <w:p w14:paraId="4DFA03B0" w14:textId="77777777" w:rsidR="00BA236C" w:rsidRPr="005236DA" w:rsidRDefault="00BA236C" w:rsidP="00BA236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236DA">
              <w:rPr>
                <w:b/>
                <w:color w:val="000000" w:themeColor="text1"/>
                <w:sz w:val="18"/>
                <w:szCs w:val="18"/>
              </w:rPr>
              <w:t>必修环节</w:t>
            </w:r>
          </w:p>
          <w:p w14:paraId="0B6C4B76" w14:textId="77777777" w:rsidR="00BA236C" w:rsidRPr="005236DA" w:rsidRDefault="00BA236C" w:rsidP="00BA236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4979D25" w14:textId="77777777" w:rsidR="00BA236C" w:rsidRPr="005236DA" w:rsidRDefault="00BA236C" w:rsidP="00BA236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236DA">
              <w:rPr>
                <w:b/>
                <w:color w:val="000000" w:themeColor="text1"/>
                <w:sz w:val="18"/>
                <w:szCs w:val="18"/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577485E2" w14:textId="70D2B74F" w:rsidR="00BA236C" w:rsidRPr="002D27A9" w:rsidRDefault="00BA236C" w:rsidP="00BA236C">
            <w:pPr>
              <w:rPr>
                <w:color w:val="000000" w:themeColor="text1"/>
                <w:sz w:val="18"/>
                <w:szCs w:val="18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2C410918" w14:textId="3A7C0EE7" w:rsidR="00BA236C" w:rsidRPr="002D27A9" w:rsidRDefault="00BA236C" w:rsidP="00BA236C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709" w:type="dxa"/>
            <w:vAlign w:val="center"/>
          </w:tcPr>
          <w:p w14:paraId="560696F7" w14:textId="322DA1AF" w:rsidR="00BA236C" w:rsidRPr="002D27A9" w:rsidRDefault="00BA236C" w:rsidP="00BA236C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55DA52E0" w14:textId="79CB446F" w:rsidR="00BA236C" w:rsidRPr="002D27A9" w:rsidRDefault="00BA236C" w:rsidP="00BA236C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E245CF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45" w:type="dxa"/>
            <w:vAlign w:val="center"/>
          </w:tcPr>
          <w:p w14:paraId="33AA50B7" w14:textId="77777777" w:rsidR="00BA236C" w:rsidRPr="002D27A9" w:rsidRDefault="00BA236C" w:rsidP="00BA236C">
            <w:pPr>
              <w:jc w:val="center"/>
              <w:rPr>
                <w:i/>
                <w:color w:val="FF0000"/>
                <w:sz w:val="18"/>
                <w:szCs w:val="18"/>
                <w:highlight w:val="yellow"/>
              </w:rPr>
            </w:pPr>
            <w:r w:rsidRPr="00C40510">
              <w:rPr>
                <w:rFonts w:hint="eastAsia"/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BA236C" w:rsidRPr="005236DA" w14:paraId="20913549" w14:textId="77777777" w:rsidTr="00E5476A">
        <w:trPr>
          <w:trHeight w:val="397"/>
          <w:jc w:val="center"/>
        </w:trPr>
        <w:tc>
          <w:tcPr>
            <w:tcW w:w="571" w:type="dxa"/>
            <w:vMerge/>
            <w:vAlign w:val="center"/>
          </w:tcPr>
          <w:p w14:paraId="6DBCBDEE" w14:textId="77777777" w:rsidR="00BA236C" w:rsidRPr="005236DA" w:rsidRDefault="00BA236C" w:rsidP="00BA236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7CCF3816" w14:textId="77777777" w:rsidR="00BA236C" w:rsidRPr="005236DA" w:rsidRDefault="00BA236C" w:rsidP="00BA236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4A7A219" w14:textId="1E03FFD7" w:rsidR="00BA236C" w:rsidRPr="005236DA" w:rsidRDefault="00BA236C" w:rsidP="0006133E">
            <w:pPr>
              <w:rPr>
                <w:color w:val="000000" w:themeColor="text1"/>
                <w:sz w:val="18"/>
                <w:szCs w:val="18"/>
              </w:rPr>
            </w:pPr>
            <w:r w:rsidRPr="00A3536F">
              <w:rPr>
                <w:color w:val="000000" w:themeColor="text1"/>
                <w:sz w:val="18"/>
                <w:szCs w:val="18"/>
              </w:rPr>
              <w:t>学术</w:t>
            </w:r>
            <w:r w:rsidRPr="00A3536F">
              <w:rPr>
                <w:color w:val="000000" w:themeColor="text1"/>
                <w:sz w:val="18"/>
                <w:szCs w:val="18"/>
              </w:rPr>
              <w:t>/</w:t>
            </w:r>
            <w:r w:rsidRPr="00A3536F">
              <w:rPr>
                <w:color w:val="000000" w:themeColor="text1"/>
                <w:sz w:val="18"/>
                <w:szCs w:val="18"/>
              </w:rPr>
              <w:t>实践</w:t>
            </w:r>
            <w:r w:rsidRPr="005236DA">
              <w:rPr>
                <w:color w:val="000000" w:themeColor="text1"/>
                <w:sz w:val="18"/>
                <w:szCs w:val="18"/>
              </w:rPr>
              <w:t>活动</w:t>
            </w:r>
            <w:r>
              <w:rPr>
                <w:color w:val="000000" w:themeColor="text1"/>
                <w:sz w:val="18"/>
                <w:szCs w:val="18"/>
              </w:rPr>
              <w:t>（参加校内外学术活动、</w:t>
            </w:r>
            <w:r w:rsidRPr="00801F47">
              <w:rPr>
                <w:rFonts w:hint="eastAsia"/>
                <w:color w:val="000000" w:themeColor="text1"/>
                <w:sz w:val="18"/>
                <w:szCs w:val="18"/>
              </w:rPr>
              <w:t>各类</w:t>
            </w:r>
            <w:r>
              <w:rPr>
                <w:color w:val="000000" w:themeColor="text1"/>
                <w:sz w:val="18"/>
                <w:szCs w:val="18"/>
              </w:rPr>
              <w:t>相关的</w:t>
            </w:r>
            <w:r w:rsidRPr="00801F47">
              <w:rPr>
                <w:rFonts w:hint="eastAsia"/>
                <w:color w:val="000000" w:themeColor="text1"/>
                <w:sz w:val="18"/>
                <w:szCs w:val="18"/>
              </w:rPr>
              <w:t>创新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与</w:t>
            </w:r>
            <w:r w:rsidRPr="00801F47">
              <w:rPr>
                <w:rFonts w:hint="eastAsia"/>
                <w:color w:val="000000" w:themeColor="text1"/>
                <w:sz w:val="18"/>
                <w:szCs w:val="18"/>
              </w:rPr>
              <w:t>创业</w:t>
            </w:r>
            <w:r w:rsidR="0006133E">
              <w:rPr>
                <w:rFonts w:hint="eastAsia"/>
                <w:color w:val="000000" w:themeColor="text1"/>
                <w:sz w:val="18"/>
                <w:szCs w:val="18"/>
              </w:rPr>
              <w:t>实践</w:t>
            </w:r>
            <w:r w:rsidRPr="00801F47">
              <w:rPr>
                <w:rFonts w:hint="eastAsia"/>
                <w:color w:val="000000" w:themeColor="text1"/>
                <w:sz w:val="18"/>
                <w:szCs w:val="18"/>
              </w:rPr>
              <w:t>大赛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、</w:t>
            </w:r>
            <w:r w:rsidRPr="00801F47">
              <w:rPr>
                <w:rFonts w:hint="eastAsia"/>
                <w:color w:val="000000" w:themeColor="text1"/>
                <w:sz w:val="18"/>
                <w:szCs w:val="18"/>
              </w:rPr>
              <w:t>行业或技术的市场分析</w:t>
            </w:r>
            <w:r w:rsidR="00807C1A">
              <w:rPr>
                <w:rFonts w:hint="eastAsia"/>
                <w:color w:val="000000" w:themeColor="text1"/>
                <w:sz w:val="18"/>
                <w:szCs w:val="18"/>
              </w:rPr>
              <w:t>专题</w:t>
            </w:r>
            <w:r w:rsidRPr="00801F47">
              <w:rPr>
                <w:rFonts w:hint="eastAsia"/>
                <w:color w:val="000000" w:themeColor="text1"/>
                <w:sz w:val="18"/>
                <w:szCs w:val="18"/>
              </w:rPr>
              <w:t>报告、</w:t>
            </w:r>
            <w:r w:rsidR="0006133E">
              <w:rPr>
                <w:rFonts w:hint="eastAsia"/>
                <w:color w:val="000000" w:themeColor="text1"/>
                <w:sz w:val="18"/>
                <w:szCs w:val="18"/>
              </w:rPr>
              <w:t>驻企研发或</w:t>
            </w:r>
            <w:r w:rsidRPr="00801F47">
              <w:rPr>
                <w:rFonts w:hint="eastAsia"/>
                <w:color w:val="000000" w:themeColor="text1"/>
                <w:sz w:val="18"/>
                <w:szCs w:val="18"/>
              </w:rPr>
              <w:t>校企合作项目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研究报告</w:t>
            </w:r>
            <w:r w:rsidRPr="00801F47">
              <w:rPr>
                <w:rFonts w:hint="eastAsia"/>
                <w:color w:val="000000" w:themeColor="text1"/>
                <w:sz w:val="18"/>
                <w:szCs w:val="18"/>
              </w:rPr>
              <w:t>等</w:t>
            </w:r>
            <w:r w:rsidR="00266487"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  <w:tc>
          <w:tcPr>
            <w:tcW w:w="1081" w:type="dxa"/>
            <w:vAlign w:val="center"/>
          </w:tcPr>
          <w:p w14:paraId="1E026789" w14:textId="77777777" w:rsidR="00BA236C" w:rsidRPr="00CE5FE8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D4AAD10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14:paraId="14DE24CB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2-3</w:t>
            </w:r>
          </w:p>
        </w:tc>
        <w:tc>
          <w:tcPr>
            <w:tcW w:w="1045" w:type="dxa"/>
            <w:vAlign w:val="center"/>
          </w:tcPr>
          <w:p w14:paraId="29363B64" w14:textId="40D38128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7CA6">
              <w:rPr>
                <w:rFonts w:hint="eastAsia"/>
                <w:color w:val="000000" w:themeColor="text1"/>
                <w:sz w:val="18"/>
                <w:szCs w:val="18"/>
              </w:rPr>
              <w:t>考查</w:t>
            </w:r>
          </w:p>
        </w:tc>
      </w:tr>
      <w:tr w:rsidR="00BA236C" w:rsidRPr="005236DA" w14:paraId="0E935E3F" w14:textId="77777777" w:rsidTr="00E5476A">
        <w:trPr>
          <w:jc w:val="center"/>
        </w:trPr>
        <w:tc>
          <w:tcPr>
            <w:tcW w:w="571" w:type="dxa"/>
            <w:vMerge/>
          </w:tcPr>
          <w:p w14:paraId="7DB5EFB5" w14:textId="77777777" w:rsidR="00BA236C" w:rsidRPr="005236DA" w:rsidRDefault="00BA236C" w:rsidP="00BA236C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7B9E9D1" w14:textId="77777777" w:rsidR="00BA236C" w:rsidRPr="005236DA" w:rsidRDefault="00BA236C" w:rsidP="00BA236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236DA">
              <w:rPr>
                <w:b/>
                <w:color w:val="000000" w:themeColor="text1"/>
                <w:sz w:val="18"/>
                <w:szCs w:val="18"/>
              </w:rPr>
              <w:t>学术训练</w:t>
            </w:r>
          </w:p>
        </w:tc>
        <w:tc>
          <w:tcPr>
            <w:tcW w:w="3516" w:type="dxa"/>
            <w:vAlign w:val="center"/>
          </w:tcPr>
          <w:p w14:paraId="424BC287" w14:textId="77777777" w:rsidR="00BA236C" w:rsidRPr="005236DA" w:rsidRDefault="00BA236C" w:rsidP="00BA236C">
            <w:pPr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6F729972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1A75938B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BA9E8FB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3-4</w:t>
            </w:r>
          </w:p>
        </w:tc>
        <w:tc>
          <w:tcPr>
            <w:tcW w:w="1045" w:type="dxa"/>
            <w:vMerge w:val="restart"/>
            <w:vAlign w:val="center"/>
          </w:tcPr>
          <w:p w14:paraId="305BA27A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过程管理</w:t>
            </w:r>
          </w:p>
          <w:p w14:paraId="4674EC20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无学分</w:t>
            </w:r>
          </w:p>
        </w:tc>
      </w:tr>
      <w:tr w:rsidR="00BA236C" w:rsidRPr="005236DA" w14:paraId="26BBDEF6" w14:textId="77777777" w:rsidTr="00E5476A">
        <w:trPr>
          <w:jc w:val="center"/>
        </w:trPr>
        <w:tc>
          <w:tcPr>
            <w:tcW w:w="571" w:type="dxa"/>
            <w:vMerge/>
          </w:tcPr>
          <w:p w14:paraId="46934977" w14:textId="77777777" w:rsidR="00BA236C" w:rsidRPr="005236DA" w:rsidRDefault="00BA236C" w:rsidP="00BA236C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B762503" w14:textId="77777777" w:rsidR="00BA236C" w:rsidRPr="005236DA" w:rsidRDefault="00BA236C" w:rsidP="00BA236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1E76A235" w14:textId="77777777" w:rsidR="00BA236C" w:rsidRPr="005236DA" w:rsidRDefault="00BA236C" w:rsidP="00BA236C">
            <w:pPr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483994FC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4155732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1BEF63A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5572B">
              <w:rPr>
                <w:rFonts w:hint="eastAsia"/>
                <w:color w:val="000000" w:themeColor="text1"/>
                <w:sz w:val="18"/>
                <w:szCs w:val="18"/>
              </w:rPr>
              <w:t>2</w:t>
            </w:r>
            <w:r w:rsidRPr="0085572B">
              <w:rPr>
                <w:color w:val="000000" w:themeColor="text1"/>
                <w:sz w:val="18"/>
                <w:szCs w:val="18"/>
              </w:rPr>
              <w:t>-3</w:t>
            </w:r>
          </w:p>
        </w:tc>
        <w:tc>
          <w:tcPr>
            <w:tcW w:w="1045" w:type="dxa"/>
            <w:vMerge/>
            <w:vAlign w:val="center"/>
          </w:tcPr>
          <w:p w14:paraId="35F8D97A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A236C" w:rsidRPr="005236DA" w14:paraId="09D6DC97" w14:textId="77777777" w:rsidTr="00E5476A">
        <w:trPr>
          <w:jc w:val="center"/>
        </w:trPr>
        <w:tc>
          <w:tcPr>
            <w:tcW w:w="571" w:type="dxa"/>
            <w:vMerge/>
          </w:tcPr>
          <w:p w14:paraId="10653B58" w14:textId="77777777" w:rsidR="00BA236C" w:rsidRPr="005236DA" w:rsidRDefault="00BA236C" w:rsidP="00BA236C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16A24662" w14:textId="77777777" w:rsidR="00BA236C" w:rsidRPr="005236DA" w:rsidRDefault="00BA236C" w:rsidP="00BA236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6A72E5E8" w14:textId="77777777" w:rsidR="00BA236C" w:rsidRPr="005236DA" w:rsidRDefault="00BA236C" w:rsidP="00BA236C">
            <w:pPr>
              <w:rPr>
                <w:sz w:val="18"/>
                <w:szCs w:val="18"/>
              </w:rPr>
            </w:pPr>
            <w:r w:rsidRPr="005236DA">
              <w:rPr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54EAD9FC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0B9772E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761E095B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3-4</w:t>
            </w:r>
          </w:p>
        </w:tc>
        <w:tc>
          <w:tcPr>
            <w:tcW w:w="1045" w:type="dxa"/>
            <w:vMerge/>
          </w:tcPr>
          <w:p w14:paraId="7959EC9B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A236C" w:rsidRPr="005236DA" w14:paraId="6C466BAF" w14:textId="77777777" w:rsidTr="00E5476A">
        <w:trPr>
          <w:jc w:val="center"/>
        </w:trPr>
        <w:tc>
          <w:tcPr>
            <w:tcW w:w="571" w:type="dxa"/>
            <w:vMerge/>
          </w:tcPr>
          <w:p w14:paraId="12D93E16" w14:textId="77777777" w:rsidR="00BA236C" w:rsidRPr="005236DA" w:rsidRDefault="00BA236C" w:rsidP="00BA236C">
            <w:pPr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14:paraId="332F926E" w14:textId="77777777" w:rsidR="00BA236C" w:rsidRPr="005236DA" w:rsidRDefault="00BA236C" w:rsidP="00BA236C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431167E4" w14:textId="77777777" w:rsidR="00BA236C" w:rsidRPr="005236DA" w:rsidRDefault="00BA236C" w:rsidP="00BA236C">
            <w:pPr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0DCB7F2E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2DACA06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2E851881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4309DBEA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A236C" w:rsidRPr="005236DA" w14:paraId="1F1C9644" w14:textId="77777777" w:rsidTr="00E5476A">
        <w:trPr>
          <w:jc w:val="center"/>
        </w:trPr>
        <w:tc>
          <w:tcPr>
            <w:tcW w:w="571" w:type="dxa"/>
            <w:vMerge/>
          </w:tcPr>
          <w:p w14:paraId="649E03F2" w14:textId="77777777" w:rsidR="00BA236C" w:rsidRPr="005236DA" w:rsidRDefault="00BA236C" w:rsidP="00BA236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1D0A3FFF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2D45CE63" w14:textId="77777777" w:rsidR="00BA236C" w:rsidRPr="005236DA" w:rsidRDefault="00BA236C" w:rsidP="00BA236C">
            <w:pPr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6A0B8102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66109C9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63C1389D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06A5BBA6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BA236C" w:rsidRPr="005236DA" w14:paraId="7B3327A3" w14:textId="77777777" w:rsidTr="00E5476A">
        <w:trPr>
          <w:jc w:val="center"/>
        </w:trPr>
        <w:tc>
          <w:tcPr>
            <w:tcW w:w="571" w:type="dxa"/>
            <w:vMerge/>
          </w:tcPr>
          <w:p w14:paraId="26BD62B5" w14:textId="77777777" w:rsidR="00BA236C" w:rsidRPr="005236DA" w:rsidRDefault="00BA236C" w:rsidP="00BA236C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</w:tcPr>
          <w:p w14:paraId="4A806F7A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3516" w:type="dxa"/>
            <w:vAlign w:val="center"/>
          </w:tcPr>
          <w:p w14:paraId="3C417E3A" w14:textId="77777777" w:rsidR="00BA236C" w:rsidRPr="005236DA" w:rsidRDefault="00BA236C" w:rsidP="00BA236C">
            <w:pPr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379447EB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4E97DBD6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32D975F0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236DA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45" w:type="dxa"/>
            <w:vMerge/>
          </w:tcPr>
          <w:p w14:paraId="5B8E3FD1" w14:textId="77777777" w:rsidR="00BA236C" w:rsidRPr="005236DA" w:rsidRDefault="00BA236C" w:rsidP="00BA236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</w:tbl>
    <w:p w14:paraId="74849BF0" w14:textId="77777777" w:rsidR="004664E0" w:rsidRPr="005236DA" w:rsidRDefault="004664E0" w:rsidP="004664E0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5236DA">
        <w:rPr>
          <w:rFonts w:eastAsiaTheme="minorEastAsia"/>
          <w:bCs/>
          <w:sz w:val="24"/>
        </w:rPr>
        <w:t>*</w:t>
      </w:r>
      <w:r w:rsidRPr="005236DA">
        <w:rPr>
          <w:rFonts w:eastAsiaTheme="minorEastAsia"/>
          <w:bCs/>
          <w:sz w:val="24"/>
        </w:rPr>
        <w:t>公共外语课程按入学时的外国语考试科目修读相关语种。</w:t>
      </w:r>
    </w:p>
    <w:p w14:paraId="1E5F2C9E" w14:textId="77777777" w:rsidR="004664E0" w:rsidRPr="005236DA" w:rsidRDefault="004664E0" w:rsidP="004664E0">
      <w:pPr>
        <w:spacing w:line="440" w:lineRule="exact"/>
        <w:ind w:firstLineChars="200" w:firstLine="560"/>
        <w:rPr>
          <w:rFonts w:eastAsia="黑体"/>
          <w:bCs/>
          <w:sz w:val="28"/>
          <w:szCs w:val="28"/>
        </w:rPr>
      </w:pPr>
      <w:r w:rsidRPr="005236DA">
        <w:rPr>
          <w:rFonts w:eastAsia="黑体"/>
          <w:bCs/>
          <w:sz w:val="28"/>
          <w:szCs w:val="28"/>
        </w:rPr>
        <w:t>十</w:t>
      </w:r>
      <w:r>
        <w:rPr>
          <w:rFonts w:eastAsia="黑体" w:hint="eastAsia"/>
          <w:bCs/>
          <w:sz w:val="28"/>
          <w:szCs w:val="28"/>
        </w:rPr>
        <w:t>三</w:t>
      </w:r>
      <w:r w:rsidRPr="005236DA">
        <w:rPr>
          <w:rFonts w:eastAsia="黑体"/>
          <w:bCs/>
          <w:sz w:val="28"/>
          <w:szCs w:val="28"/>
        </w:rPr>
        <w:t>、其他需要说明事项</w:t>
      </w:r>
    </w:p>
    <w:p w14:paraId="443F6890" w14:textId="77777777" w:rsidR="004664E0" w:rsidRPr="005236DA" w:rsidRDefault="004664E0" w:rsidP="004664E0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5236DA">
        <w:rPr>
          <w:rFonts w:eastAsiaTheme="minorEastAsia"/>
          <w:bCs/>
          <w:sz w:val="24"/>
        </w:rPr>
        <w:t xml:space="preserve">1. </w:t>
      </w:r>
      <w:r w:rsidRPr="005236DA">
        <w:rPr>
          <w:rFonts w:eastAsiaTheme="minorEastAsia"/>
          <w:bCs/>
          <w:sz w:val="24"/>
        </w:rPr>
        <w:t>非学位课中的方向选修课模块由各培养单位自行设置，并给出具体选修学分要求。</w:t>
      </w:r>
    </w:p>
    <w:p w14:paraId="3B19EB9B" w14:textId="6BA9E1DA" w:rsidR="004664E0" w:rsidRPr="002B4D44" w:rsidRDefault="004664E0" w:rsidP="002B4D44">
      <w:pPr>
        <w:spacing w:line="440" w:lineRule="exact"/>
        <w:ind w:firstLineChars="200" w:firstLine="480"/>
        <w:rPr>
          <w:rFonts w:eastAsiaTheme="minorEastAsia"/>
          <w:bCs/>
          <w:sz w:val="24"/>
        </w:rPr>
      </w:pPr>
      <w:r w:rsidRPr="000C229D">
        <w:rPr>
          <w:rFonts w:eastAsiaTheme="minorEastAsia"/>
          <w:bCs/>
          <w:sz w:val="24"/>
        </w:rPr>
        <w:t xml:space="preserve">2. </w:t>
      </w:r>
      <w:r w:rsidRPr="000C229D">
        <w:rPr>
          <w:rFonts w:eastAsiaTheme="minorEastAsia"/>
          <w:bCs/>
          <w:sz w:val="24"/>
        </w:rPr>
        <w:t>毕业总学分：</w:t>
      </w:r>
      <w:r w:rsidRPr="000C229D">
        <w:rPr>
          <w:rFonts w:eastAsiaTheme="minorEastAsia" w:hint="eastAsia"/>
          <w:bCs/>
          <w:sz w:val="24"/>
        </w:rPr>
        <w:t>学位课</w:t>
      </w:r>
      <w:r w:rsidRPr="000C229D">
        <w:rPr>
          <w:rFonts w:eastAsiaTheme="minorEastAsia"/>
          <w:bCs/>
          <w:sz w:val="24"/>
        </w:rPr>
        <w:t>+</w:t>
      </w:r>
      <w:r w:rsidRPr="000C229D">
        <w:rPr>
          <w:rFonts w:eastAsiaTheme="minorEastAsia" w:hint="eastAsia"/>
          <w:bCs/>
          <w:sz w:val="24"/>
        </w:rPr>
        <w:t>非学位课</w:t>
      </w:r>
      <w:r w:rsidRPr="000C229D">
        <w:rPr>
          <w:rFonts w:eastAsiaTheme="minorEastAsia"/>
          <w:bCs/>
          <w:sz w:val="24"/>
        </w:rPr>
        <w:t>+</w:t>
      </w:r>
      <w:r w:rsidRPr="000C229D">
        <w:rPr>
          <w:rFonts w:eastAsiaTheme="minorEastAsia"/>
          <w:bCs/>
          <w:sz w:val="24"/>
        </w:rPr>
        <w:t>必修环节。</w:t>
      </w:r>
    </w:p>
    <w:sectPr w:rsidR="004664E0" w:rsidRPr="002B4D44" w:rsidSect="000B5CBB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37D26" w14:textId="77777777" w:rsidR="00792501" w:rsidRDefault="00792501" w:rsidP="0023080B">
      <w:r>
        <w:separator/>
      </w:r>
    </w:p>
  </w:endnote>
  <w:endnote w:type="continuationSeparator" w:id="0">
    <w:p w14:paraId="491A50B8" w14:textId="77777777" w:rsidR="00792501" w:rsidRDefault="00792501" w:rsidP="00230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7BC3CA" w14:textId="77777777" w:rsidR="00792501" w:rsidRDefault="00792501" w:rsidP="0023080B">
      <w:r>
        <w:separator/>
      </w:r>
    </w:p>
  </w:footnote>
  <w:footnote w:type="continuationSeparator" w:id="0">
    <w:p w14:paraId="5DF54970" w14:textId="77777777" w:rsidR="00792501" w:rsidRDefault="00792501" w:rsidP="002308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BF428E5"/>
    <w:multiLevelType w:val="singleLevel"/>
    <w:tmpl w:val="8BF428E5"/>
    <w:lvl w:ilvl="0">
      <w:start w:val="1"/>
      <w:numFmt w:val="decimalEnclosedCircle"/>
      <w:suff w:val="nothing"/>
      <w:lvlText w:val="%1"/>
      <w:lvlJc w:val="left"/>
      <w:rPr>
        <w:rFonts w:ascii="宋体" w:eastAsia="宋体" w:hAnsi="宋体" w:cs="宋体"/>
      </w:rPr>
    </w:lvl>
  </w:abstractNum>
  <w:abstractNum w:abstractNumId="1" w15:restartNumberingAfterBreak="0">
    <w:nsid w:val="99F93B76"/>
    <w:multiLevelType w:val="singleLevel"/>
    <w:tmpl w:val="99F93B76"/>
    <w:lvl w:ilvl="0">
      <w:start w:val="1"/>
      <w:numFmt w:val="decimal"/>
      <w:suff w:val="nothing"/>
      <w:lvlText w:val="（%1）"/>
      <w:lvlJc w:val="left"/>
    </w:lvl>
  </w:abstractNum>
  <w:abstractNum w:abstractNumId="2" w15:restartNumberingAfterBreak="0">
    <w:nsid w:val="099545C1"/>
    <w:multiLevelType w:val="hybridMultilevel"/>
    <w:tmpl w:val="5D726EF6"/>
    <w:lvl w:ilvl="0" w:tplc="E0E8C04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3" w15:restartNumberingAfterBreak="0">
    <w:nsid w:val="2DD4474F"/>
    <w:multiLevelType w:val="hybridMultilevel"/>
    <w:tmpl w:val="DC6A6634"/>
    <w:lvl w:ilvl="0" w:tplc="2A98891E">
      <w:start w:val="1"/>
      <w:numFmt w:val="japaneseCounting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 w15:restartNumberingAfterBreak="0">
    <w:nsid w:val="3C6532AF"/>
    <w:multiLevelType w:val="hybridMultilevel"/>
    <w:tmpl w:val="DEBC4EB2"/>
    <w:lvl w:ilvl="0" w:tplc="06D45CE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5" w15:restartNumberingAfterBreak="0">
    <w:nsid w:val="53B7EA61"/>
    <w:multiLevelType w:val="singleLevel"/>
    <w:tmpl w:val="53B7EA61"/>
    <w:lvl w:ilvl="0">
      <w:start w:val="2"/>
      <w:numFmt w:val="decimal"/>
      <w:suff w:val="nothing"/>
      <w:lvlText w:val="（%1）"/>
      <w:lvlJc w:val="left"/>
    </w:lvl>
  </w:abstractNum>
  <w:abstractNum w:abstractNumId="6" w15:restartNumberingAfterBreak="0">
    <w:nsid w:val="583A004E"/>
    <w:multiLevelType w:val="hybridMultilevel"/>
    <w:tmpl w:val="92B47A72"/>
    <w:lvl w:ilvl="0" w:tplc="91E68ADC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833250807">
    <w:abstractNumId w:val="4"/>
  </w:num>
  <w:num w:numId="2" w16cid:durableId="906452194">
    <w:abstractNumId w:val="2"/>
  </w:num>
  <w:num w:numId="3" w16cid:durableId="401224484">
    <w:abstractNumId w:val="1"/>
  </w:num>
  <w:num w:numId="4" w16cid:durableId="1012341255">
    <w:abstractNumId w:val="5"/>
  </w:num>
  <w:num w:numId="5" w16cid:durableId="58284166">
    <w:abstractNumId w:val="0"/>
  </w:num>
  <w:num w:numId="6" w16cid:durableId="1910380393">
    <w:abstractNumId w:val="3"/>
  </w:num>
  <w:num w:numId="7" w16cid:durableId="31997146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5B0B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338D"/>
    <w:rsid w:val="0001365A"/>
    <w:rsid w:val="00013F55"/>
    <w:rsid w:val="000143CB"/>
    <w:rsid w:val="00015266"/>
    <w:rsid w:val="000154B5"/>
    <w:rsid w:val="00015E88"/>
    <w:rsid w:val="000165A8"/>
    <w:rsid w:val="0002142D"/>
    <w:rsid w:val="000229B8"/>
    <w:rsid w:val="000253FB"/>
    <w:rsid w:val="0002553A"/>
    <w:rsid w:val="00025715"/>
    <w:rsid w:val="00025D34"/>
    <w:rsid w:val="000266E2"/>
    <w:rsid w:val="00026F8F"/>
    <w:rsid w:val="00027376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4B7E"/>
    <w:rsid w:val="00045490"/>
    <w:rsid w:val="00045566"/>
    <w:rsid w:val="000462ED"/>
    <w:rsid w:val="00046784"/>
    <w:rsid w:val="00046EFF"/>
    <w:rsid w:val="00047780"/>
    <w:rsid w:val="000517AD"/>
    <w:rsid w:val="00052A5C"/>
    <w:rsid w:val="0005309E"/>
    <w:rsid w:val="00053173"/>
    <w:rsid w:val="00054712"/>
    <w:rsid w:val="00054F25"/>
    <w:rsid w:val="00056175"/>
    <w:rsid w:val="00060C9E"/>
    <w:rsid w:val="00060E5A"/>
    <w:rsid w:val="0006133E"/>
    <w:rsid w:val="00061443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5316"/>
    <w:rsid w:val="000865C0"/>
    <w:rsid w:val="00086A2D"/>
    <w:rsid w:val="00087319"/>
    <w:rsid w:val="000877D8"/>
    <w:rsid w:val="00087BB6"/>
    <w:rsid w:val="000903CF"/>
    <w:rsid w:val="00090F47"/>
    <w:rsid w:val="00091106"/>
    <w:rsid w:val="00091DAB"/>
    <w:rsid w:val="00092A20"/>
    <w:rsid w:val="00093E55"/>
    <w:rsid w:val="00094EF5"/>
    <w:rsid w:val="00095FAE"/>
    <w:rsid w:val="000A0C3E"/>
    <w:rsid w:val="000A1577"/>
    <w:rsid w:val="000A1769"/>
    <w:rsid w:val="000A422B"/>
    <w:rsid w:val="000A46F4"/>
    <w:rsid w:val="000A47A2"/>
    <w:rsid w:val="000A48BC"/>
    <w:rsid w:val="000A59A1"/>
    <w:rsid w:val="000A5AEB"/>
    <w:rsid w:val="000A6B0F"/>
    <w:rsid w:val="000A6FBD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ACE"/>
    <w:rsid w:val="000B5B40"/>
    <w:rsid w:val="000B5CBB"/>
    <w:rsid w:val="000C1C39"/>
    <w:rsid w:val="000C1DF1"/>
    <w:rsid w:val="000C2505"/>
    <w:rsid w:val="000C684D"/>
    <w:rsid w:val="000C7109"/>
    <w:rsid w:val="000C7B56"/>
    <w:rsid w:val="000D0856"/>
    <w:rsid w:val="000D0CA9"/>
    <w:rsid w:val="000D21C4"/>
    <w:rsid w:val="000D2324"/>
    <w:rsid w:val="000D31F3"/>
    <w:rsid w:val="000D3BAB"/>
    <w:rsid w:val="000D41D0"/>
    <w:rsid w:val="000D6149"/>
    <w:rsid w:val="000D6CC0"/>
    <w:rsid w:val="000D6CD9"/>
    <w:rsid w:val="000D71B2"/>
    <w:rsid w:val="000E0380"/>
    <w:rsid w:val="000E50ED"/>
    <w:rsid w:val="000E51AE"/>
    <w:rsid w:val="000E5229"/>
    <w:rsid w:val="000E58F5"/>
    <w:rsid w:val="000F12FD"/>
    <w:rsid w:val="000F21F3"/>
    <w:rsid w:val="000F238B"/>
    <w:rsid w:val="000F2DCE"/>
    <w:rsid w:val="000F2E11"/>
    <w:rsid w:val="000F335A"/>
    <w:rsid w:val="000F3809"/>
    <w:rsid w:val="000F479B"/>
    <w:rsid w:val="000F4E87"/>
    <w:rsid w:val="001004D8"/>
    <w:rsid w:val="00100A1C"/>
    <w:rsid w:val="00101F57"/>
    <w:rsid w:val="00104BB1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6DAF"/>
    <w:rsid w:val="00116ED7"/>
    <w:rsid w:val="0011773A"/>
    <w:rsid w:val="00117E96"/>
    <w:rsid w:val="001200D3"/>
    <w:rsid w:val="001201FC"/>
    <w:rsid w:val="001213A2"/>
    <w:rsid w:val="00123074"/>
    <w:rsid w:val="001252CE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41A90"/>
    <w:rsid w:val="00141C03"/>
    <w:rsid w:val="00141D33"/>
    <w:rsid w:val="00142AE5"/>
    <w:rsid w:val="001434A0"/>
    <w:rsid w:val="0014508B"/>
    <w:rsid w:val="001513DE"/>
    <w:rsid w:val="001519AB"/>
    <w:rsid w:val="001548B0"/>
    <w:rsid w:val="00155AAE"/>
    <w:rsid w:val="00156DDA"/>
    <w:rsid w:val="00160DA3"/>
    <w:rsid w:val="0016181D"/>
    <w:rsid w:val="00162151"/>
    <w:rsid w:val="0016284B"/>
    <w:rsid w:val="00163A5C"/>
    <w:rsid w:val="00165340"/>
    <w:rsid w:val="00165D55"/>
    <w:rsid w:val="00166596"/>
    <w:rsid w:val="00167C56"/>
    <w:rsid w:val="00171332"/>
    <w:rsid w:val="001715BD"/>
    <w:rsid w:val="0017260D"/>
    <w:rsid w:val="00172DEF"/>
    <w:rsid w:val="00173690"/>
    <w:rsid w:val="00173BBC"/>
    <w:rsid w:val="00174672"/>
    <w:rsid w:val="001749C9"/>
    <w:rsid w:val="00175F90"/>
    <w:rsid w:val="00175FDB"/>
    <w:rsid w:val="00175FEF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1C6"/>
    <w:rsid w:val="001944A6"/>
    <w:rsid w:val="00194BD6"/>
    <w:rsid w:val="00196101"/>
    <w:rsid w:val="0019611A"/>
    <w:rsid w:val="00196623"/>
    <w:rsid w:val="0019664E"/>
    <w:rsid w:val="00196830"/>
    <w:rsid w:val="00196F50"/>
    <w:rsid w:val="001A0657"/>
    <w:rsid w:val="001A33E3"/>
    <w:rsid w:val="001A52FF"/>
    <w:rsid w:val="001A567C"/>
    <w:rsid w:val="001A5687"/>
    <w:rsid w:val="001A6029"/>
    <w:rsid w:val="001A7229"/>
    <w:rsid w:val="001A78CF"/>
    <w:rsid w:val="001B0D85"/>
    <w:rsid w:val="001B276A"/>
    <w:rsid w:val="001B2A51"/>
    <w:rsid w:val="001B30C4"/>
    <w:rsid w:val="001B465A"/>
    <w:rsid w:val="001B4FF4"/>
    <w:rsid w:val="001B5706"/>
    <w:rsid w:val="001B62AC"/>
    <w:rsid w:val="001B66AF"/>
    <w:rsid w:val="001B6D84"/>
    <w:rsid w:val="001C2996"/>
    <w:rsid w:val="001C30DC"/>
    <w:rsid w:val="001C45C2"/>
    <w:rsid w:val="001C481C"/>
    <w:rsid w:val="001C4A5D"/>
    <w:rsid w:val="001C5480"/>
    <w:rsid w:val="001C6211"/>
    <w:rsid w:val="001C7066"/>
    <w:rsid w:val="001C752D"/>
    <w:rsid w:val="001D154F"/>
    <w:rsid w:val="001D1AE7"/>
    <w:rsid w:val="001D1C64"/>
    <w:rsid w:val="001D1E43"/>
    <w:rsid w:val="001D2313"/>
    <w:rsid w:val="001D28BB"/>
    <w:rsid w:val="001D3EA6"/>
    <w:rsid w:val="001D3F38"/>
    <w:rsid w:val="001D45FC"/>
    <w:rsid w:val="001D5266"/>
    <w:rsid w:val="001D599A"/>
    <w:rsid w:val="001D621F"/>
    <w:rsid w:val="001D690F"/>
    <w:rsid w:val="001D6A65"/>
    <w:rsid w:val="001D6EB9"/>
    <w:rsid w:val="001D7193"/>
    <w:rsid w:val="001D78A6"/>
    <w:rsid w:val="001D7AF9"/>
    <w:rsid w:val="001E0FD8"/>
    <w:rsid w:val="001E149A"/>
    <w:rsid w:val="001E1523"/>
    <w:rsid w:val="001E173F"/>
    <w:rsid w:val="001E2472"/>
    <w:rsid w:val="001E47AA"/>
    <w:rsid w:val="001E4A22"/>
    <w:rsid w:val="001E57D0"/>
    <w:rsid w:val="001E7CA6"/>
    <w:rsid w:val="001F03A6"/>
    <w:rsid w:val="001F0AE0"/>
    <w:rsid w:val="001F11BA"/>
    <w:rsid w:val="001F1A8A"/>
    <w:rsid w:val="001F1F2E"/>
    <w:rsid w:val="001F1F8B"/>
    <w:rsid w:val="001F2B47"/>
    <w:rsid w:val="001F431F"/>
    <w:rsid w:val="001F61D1"/>
    <w:rsid w:val="001F65A4"/>
    <w:rsid w:val="00200505"/>
    <w:rsid w:val="00202151"/>
    <w:rsid w:val="002027B9"/>
    <w:rsid w:val="00202B64"/>
    <w:rsid w:val="00202C05"/>
    <w:rsid w:val="00202D87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2264F"/>
    <w:rsid w:val="00222A5E"/>
    <w:rsid w:val="002231B6"/>
    <w:rsid w:val="002238AF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3F30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2B65"/>
    <w:rsid w:val="002538D9"/>
    <w:rsid w:val="0025480C"/>
    <w:rsid w:val="00254838"/>
    <w:rsid w:val="00255281"/>
    <w:rsid w:val="00255288"/>
    <w:rsid w:val="002558BC"/>
    <w:rsid w:val="00256AC5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487"/>
    <w:rsid w:val="002666C6"/>
    <w:rsid w:val="00266F5D"/>
    <w:rsid w:val="00267515"/>
    <w:rsid w:val="0027032F"/>
    <w:rsid w:val="00274D29"/>
    <w:rsid w:val="00277694"/>
    <w:rsid w:val="002801E8"/>
    <w:rsid w:val="002819AD"/>
    <w:rsid w:val="00281A0D"/>
    <w:rsid w:val="0028441E"/>
    <w:rsid w:val="00290488"/>
    <w:rsid w:val="00291095"/>
    <w:rsid w:val="00292687"/>
    <w:rsid w:val="0029299A"/>
    <w:rsid w:val="002930F5"/>
    <w:rsid w:val="00293466"/>
    <w:rsid w:val="00293784"/>
    <w:rsid w:val="00293972"/>
    <w:rsid w:val="00294DBA"/>
    <w:rsid w:val="00295013"/>
    <w:rsid w:val="002950C9"/>
    <w:rsid w:val="002956DA"/>
    <w:rsid w:val="00296D8B"/>
    <w:rsid w:val="002A0496"/>
    <w:rsid w:val="002A112F"/>
    <w:rsid w:val="002A2616"/>
    <w:rsid w:val="002A4A36"/>
    <w:rsid w:val="002A71B9"/>
    <w:rsid w:val="002A7921"/>
    <w:rsid w:val="002B0A99"/>
    <w:rsid w:val="002B293A"/>
    <w:rsid w:val="002B2A1B"/>
    <w:rsid w:val="002B3394"/>
    <w:rsid w:val="002B4D44"/>
    <w:rsid w:val="002B63CC"/>
    <w:rsid w:val="002B72BE"/>
    <w:rsid w:val="002B7EFB"/>
    <w:rsid w:val="002C0ADB"/>
    <w:rsid w:val="002C0D99"/>
    <w:rsid w:val="002C10F7"/>
    <w:rsid w:val="002C1361"/>
    <w:rsid w:val="002C27CC"/>
    <w:rsid w:val="002C44BA"/>
    <w:rsid w:val="002C531D"/>
    <w:rsid w:val="002C5839"/>
    <w:rsid w:val="002C5D7C"/>
    <w:rsid w:val="002C68F2"/>
    <w:rsid w:val="002C6CF4"/>
    <w:rsid w:val="002C7D60"/>
    <w:rsid w:val="002D27A9"/>
    <w:rsid w:val="002D2AEB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998"/>
    <w:rsid w:val="002E7E9B"/>
    <w:rsid w:val="002E7F9D"/>
    <w:rsid w:val="002F2797"/>
    <w:rsid w:val="002F3877"/>
    <w:rsid w:val="002F39EA"/>
    <w:rsid w:val="002F3C9A"/>
    <w:rsid w:val="002F417B"/>
    <w:rsid w:val="002F4833"/>
    <w:rsid w:val="002F5147"/>
    <w:rsid w:val="002F5579"/>
    <w:rsid w:val="002F6B84"/>
    <w:rsid w:val="0030052A"/>
    <w:rsid w:val="003015B0"/>
    <w:rsid w:val="00302150"/>
    <w:rsid w:val="003030A7"/>
    <w:rsid w:val="00305644"/>
    <w:rsid w:val="003056A8"/>
    <w:rsid w:val="00307635"/>
    <w:rsid w:val="003127B0"/>
    <w:rsid w:val="00312822"/>
    <w:rsid w:val="00314BE3"/>
    <w:rsid w:val="00314D3C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A2C"/>
    <w:rsid w:val="00326BB4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BC"/>
    <w:rsid w:val="00345BF6"/>
    <w:rsid w:val="00350E12"/>
    <w:rsid w:val="00351789"/>
    <w:rsid w:val="00352485"/>
    <w:rsid w:val="00352525"/>
    <w:rsid w:val="003539D7"/>
    <w:rsid w:val="00353D6B"/>
    <w:rsid w:val="00357472"/>
    <w:rsid w:val="003617F2"/>
    <w:rsid w:val="00361D8A"/>
    <w:rsid w:val="00362BF4"/>
    <w:rsid w:val="00364D73"/>
    <w:rsid w:val="00367064"/>
    <w:rsid w:val="00371E5D"/>
    <w:rsid w:val="00371F36"/>
    <w:rsid w:val="00372023"/>
    <w:rsid w:val="00374191"/>
    <w:rsid w:val="003745A5"/>
    <w:rsid w:val="003747FA"/>
    <w:rsid w:val="00376576"/>
    <w:rsid w:val="00376F53"/>
    <w:rsid w:val="00381B2C"/>
    <w:rsid w:val="00382F33"/>
    <w:rsid w:val="00383F4C"/>
    <w:rsid w:val="00383FF4"/>
    <w:rsid w:val="00384607"/>
    <w:rsid w:val="00386FF4"/>
    <w:rsid w:val="00387621"/>
    <w:rsid w:val="0039122B"/>
    <w:rsid w:val="003916C3"/>
    <w:rsid w:val="00392FBD"/>
    <w:rsid w:val="00393D0F"/>
    <w:rsid w:val="00397184"/>
    <w:rsid w:val="003A0041"/>
    <w:rsid w:val="003A3458"/>
    <w:rsid w:val="003A42FD"/>
    <w:rsid w:val="003A4D10"/>
    <w:rsid w:val="003A562E"/>
    <w:rsid w:val="003A59AE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C1395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6349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04D"/>
    <w:rsid w:val="003F1C70"/>
    <w:rsid w:val="003F1F1D"/>
    <w:rsid w:val="003F261F"/>
    <w:rsid w:val="003F3531"/>
    <w:rsid w:val="003F3BF4"/>
    <w:rsid w:val="003F42A8"/>
    <w:rsid w:val="003F5B64"/>
    <w:rsid w:val="003F7640"/>
    <w:rsid w:val="0040267E"/>
    <w:rsid w:val="00405CBD"/>
    <w:rsid w:val="004072EC"/>
    <w:rsid w:val="004106FF"/>
    <w:rsid w:val="004109A1"/>
    <w:rsid w:val="00411485"/>
    <w:rsid w:val="00411D94"/>
    <w:rsid w:val="004124A9"/>
    <w:rsid w:val="004130E5"/>
    <w:rsid w:val="00413674"/>
    <w:rsid w:val="00414CDD"/>
    <w:rsid w:val="00414FF5"/>
    <w:rsid w:val="00416F54"/>
    <w:rsid w:val="00417898"/>
    <w:rsid w:val="0042019B"/>
    <w:rsid w:val="004210EC"/>
    <w:rsid w:val="00421AB0"/>
    <w:rsid w:val="00424002"/>
    <w:rsid w:val="00424D58"/>
    <w:rsid w:val="00426083"/>
    <w:rsid w:val="0043229B"/>
    <w:rsid w:val="00432B06"/>
    <w:rsid w:val="00432D6A"/>
    <w:rsid w:val="00437442"/>
    <w:rsid w:val="00441446"/>
    <w:rsid w:val="00442209"/>
    <w:rsid w:val="004424CB"/>
    <w:rsid w:val="00444DA6"/>
    <w:rsid w:val="00446C35"/>
    <w:rsid w:val="0044758C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86B"/>
    <w:rsid w:val="00456D50"/>
    <w:rsid w:val="004573A6"/>
    <w:rsid w:val="0045759A"/>
    <w:rsid w:val="00457865"/>
    <w:rsid w:val="004611E3"/>
    <w:rsid w:val="00461D4C"/>
    <w:rsid w:val="004641AB"/>
    <w:rsid w:val="004647DC"/>
    <w:rsid w:val="00464A9E"/>
    <w:rsid w:val="004664E0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CAE"/>
    <w:rsid w:val="0048109C"/>
    <w:rsid w:val="0048139C"/>
    <w:rsid w:val="00481ED3"/>
    <w:rsid w:val="004823CA"/>
    <w:rsid w:val="0048303D"/>
    <w:rsid w:val="00483D42"/>
    <w:rsid w:val="0048401B"/>
    <w:rsid w:val="00484694"/>
    <w:rsid w:val="00484F01"/>
    <w:rsid w:val="00487311"/>
    <w:rsid w:val="004878D5"/>
    <w:rsid w:val="00487F90"/>
    <w:rsid w:val="0049240D"/>
    <w:rsid w:val="004930BE"/>
    <w:rsid w:val="00493360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71E"/>
    <w:rsid w:val="004A6A44"/>
    <w:rsid w:val="004A6E8A"/>
    <w:rsid w:val="004B0DD9"/>
    <w:rsid w:val="004B2577"/>
    <w:rsid w:val="004B25BE"/>
    <w:rsid w:val="004B3E96"/>
    <w:rsid w:val="004B4ED3"/>
    <w:rsid w:val="004B6494"/>
    <w:rsid w:val="004B6B41"/>
    <w:rsid w:val="004B7C1D"/>
    <w:rsid w:val="004C0AA3"/>
    <w:rsid w:val="004C165E"/>
    <w:rsid w:val="004C23AA"/>
    <w:rsid w:val="004C48C8"/>
    <w:rsid w:val="004C4F07"/>
    <w:rsid w:val="004C7469"/>
    <w:rsid w:val="004C7690"/>
    <w:rsid w:val="004D17F5"/>
    <w:rsid w:val="004D1952"/>
    <w:rsid w:val="004D5F79"/>
    <w:rsid w:val="004D62EC"/>
    <w:rsid w:val="004D685B"/>
    <w:rsid w:val="004E0437"/>
    <w:rsid w:val="004E0842"/>
    <w:rsid w:val="004E0F0B"/>
    <w:rsid w:val="004E0F12"/>
    <w:rsid w:val="004E1823"/>
    <w:rsid w:val="004E32D6"/>
    <w:rsid w:val="004E35A4"/>
    <w:rsid w:val="004E3A95"/>
    <w:rsid w:val="004E6028"/>
    <w:rsid w:val="004E7FBD"/>
    <w:rsid w:val="004F0A81"/>
    <w:rsid w:val="004F2A3F"/>
    <w:rsid w:val="004F3283"/>
    <w:rsid w:val="004F3B3C"/>
    <w:rsid w:val="004F4562"/>
    <w:rsid w:val="004F7534"/>
    <w:rsid w:val="00501096"/>
    <w:rsid w:val="0050152F"/>
    <w:rsid w:val="00501D66"/>
    <w:rsid w:val="00502224"/>
    <w:rsid w:val="00502BCF"/>
    <w:rsid w:val="00503822"/>
    <w:rsid w:val="00503CA3"/>
    <w:rsid w:val="005064A0"/>
    <w:rsid w:val="00506B23"/>
    <w:rsid w:val="00507E05"/>
    <w:rsid w:val="00510950"/>
    <w:rsid w:val="00511113"/>
    <w:rsid w:val="00512343"/>
    <w:rsid w:val="00512A17"/>
    <w:rsid w:val="00512CC8"/>
    <w:rsid w:val="0051322C"/>
    <w:rsid w:val="00514279"/>
    <w:rsid w:val="0051684C"/>
    <w:rsid w:val="00517A47"/>
    <w:rsid w:val="00521257"/>
    <w:rsid w:val="00523001"/>
    <w:rsid w:val="00524602"/>
    <w:rsid w:val="00525953"/>
    <w:rsid w:val="00525BB6"/>
    <w:rsid w:val="005273F8"/>
    <w:rsid w:val="00534727"/>
    <w:rsid w:val="00534F23"/>
    <w:rsid w:val="00535263"/>
    <w:rsid w:val="00536540"/>
    <w:rsid w:val="00536795"/>
    <w:rsid w:val="00536C95"/>
    <w:rsid w:val="00537027"/>
    <w:rsid w:val="00537257"/>
    <w:rsid w:val="00540173"/>
    <w:rsid w:val="00540EFC"/>
    <w:rsid w:val="00541117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562B"/>
    <w:rsid w:val="005559E3"/>
    <w:rsid w:val="00557ACE"/>
    <w:rsid w:val="0056036C"/>
    <w:rsid w:val="00561D63"/>
    <w:rsid w:val="00561EF2"/>
    <w:rsid w:val="005657BC"/>
    <w:rsid w:val="0056705B"/>
    <w:rsid w:val="0057028D"/>
    <w:rsid w:val="0057155B"/>
    <w:rsid w:val="00571763"/>
    <w:rsid w:val="005719F2"/>
    <w:rsid w:val="00572349"/>
    <w:rsid w:val="00573048"/>
    <w:rsid w:val="005730C1"/>
    <w:rsid w:val="0057329D"/>
    <w:rsid w:val="00575B8D"/>
    <w:rsid w:val="00575D5C"/>
    <w:rsid w:val="00576FF4"/>
    <w:rsid w:val="00577018"/>
    <w:rsid w:val="005805A8"/>
    <w:rsid w:val="005811BA"/>
    <w:rsid w:val="00581C65"/>
    <w:rsid w:val="00582768"/>
    <w:rsid w:val="005838D9"/>
    <w:rsid w:val="00584184"/>
    <w:rsid w:val="005849DB"/>
    <w:rsid w:val="00585334"/>
    <w:rsid w:val="0058735A"/>
    <w:rsid w:val="00590240"/>
    <w:rsid w:val="00590C24"/>
    <w:rsid w:val="00590D93"/>
    <w:rsid w:val="00590F17"/>
    <w:rsid w:val="005912CC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641"/>
    <w:rsid w:val="0059643D"/>
    <w:rsid w:val="005A008F"/>
    <w:rsid w:val="005A1911"/>
    <w:rsid w:val="005A3159"/>
    <w:rsid w:val="005A411E"/>
    <w:rsid w:val="005A5206"/>
    <w:rsid w:val="005A62AC"/>
    <w:rsid w:val="005A746C"/>
    <w:rsid w:val="005A7800"/>
    <w:rsid w:val="005B1E31"/>
    <w:rsid w:val="005B33FE"/>
    <w:rsid w:val="005B386E"/>
    <w:rsid w:val="005B478B"/>
    <w:rsid w:val="005B58D6"/>
    <w:rsid w:val="005C1099"/>
    <w:rsid w:val="005C12CA"/>
    <w:rsid w:val="005C1E3A"/>
    <w:rsid w:val="005C2037"/>
    <w:rsid w:val="005C2DF0"/>
    <w:rsid w:val="005C2F1A"/>
    <w:rsid w:val="005C3B60"/>
    <w:rsid w:val="005C4432"/>
    <w:rsid w:val="005D14BA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62E3"/>
    <w:rsid w:val="005E64E5"/>
    <w:rsid w:val="005E66DE"/>
    <w:rsid w:val="005F06F9"/>
    <w:rsid w:val="005F152D"/>
    <w:rsid w:val="005F4D6E"/>
    <w:rsid w:val="005F7CA5"/>
    <w:rsid w:val="005F7CAF"/>
    <w:rsid w:val="006016AC"/>
    <w:rsid w:val="00601816"/>
    <w:rsid w:val="0060199C"/>
    <w:rsid w:val="00602671"/>
    <w:rsid w:val="00602B90"/>
    <w:rsid w:val="00603645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07E3"/>
    <w:rsid w:val="00614102"/>
    <w:rsid w:val="00614D9A"/>
    <w:rsid w:val="00614F47"/>
    <w:rsid w:val="006153A0"/>
    <w:rsid w:val="00615AAC"/>
    <w:rsid w:val="00615D8E"/>
    <w:rsid w:val="0061788D"/>
    <w:rsid w:val="0062070F"/>
    <w:rsid w:val="00621C0C"/>
    <w:rsid w:val="0062244F"/>
    <w:rsid w:val="006224E7"/>
    <w:rsid w:val="0062342A"/>
    <w:rsid w:val="00623EBA"/>
    <w:rsid w:val="006252C3"/>
    <w:rsid w:val="0062578A"/>
    <w:rsid w:val="0062593D"/>
    <w:rsid w:val="00626DFE"/>
    <w:rsid w:val="00627702"/>
    <w:rsid w:val="00632BBB"/>
    <w:rsid w:val="00633326"/>
    <w:rsid w:val="0063461B"/>
    <w:rsid w:val="00634736"/>
    <w:rsid w:val="00634DBA"/>
    <w:rsid w:val="006350A1"/>
    <w:rsid w:val="00635BA0"/>
    <w:rsid w:val="00635EF3"/>
    <w:rsid w:val="006403CF"/>
    <w:rsid w:val="006406F4"/>
    <w:rsid w:val="00640F18"/>
    <w:rsid w:val="006416DA"/>
    <w:rsid w:val="006417EC"/>
    <w:rsid w:val="00641A50"/>
    <w:rsid w:val="00642498"/>
    <w:rsid w:val="006437FE"/>
    <w:rsid w:val="0064581B"/>
    <w:rsid w:val="00645DF9"/>
    <w:rsid w:val="00646A84"/>
    <w:rsid w:val="0065012C"/>
    <w:rsid w:val="0065029E"/>
    <w:rsid w:val="00650B81"/>
    <w:rsid w:val="00652415"/>
    <w:rsid w:val="0065255B"/>
    <w:rsid w:val="0065365A"/>
    <w:rsid w:val="00654AD2"/>
    <w:rsid w:val="0065608D"/>
    <w:rsid w:val="00656274"/>
    <w:rsid w:val="00656AB8"/>
    <w:rsid w:val="00656F85"/>
    <w:rsid w:val="006572C3"/>
    <w:rsid w:val="006577F2"/>
    <w:rsid w:val="00657E10"/>
    <w:rsid w:val="00657E58"/>
    <w:rsid w:val="00660EB5"/>
    <w:rsid w:val="00662212"/>
    <w:rsid w:val="006630E6"/>
    <w:rsid w:val="0066335C"/>
    <w:rsid w:val="006640CA"/>
    <w:rsid w:val="00665223"/>
    <w:rsid w:val="00665E28"/>
    <w:rsid w:val="006661B6"/>
    <w:rsid w:val="00666F41"/>
    <w:rsid w:val="0067029E"/>
    <w:rsid w:val="00671196"/>
    <w:rsid w:val="00671444"/>
    <w:rsid w:val="00672487"/>
    <w:rsid w:val="006753AE"/>
    <w:rsid w:val="00675723"/>
    <w:rsid w:val="006765DE"/>
    <w:rsid w:val="0067664E"/>
    <w:rsid w:val="00676D4F"/>
    <w:rsid w:val="00677B42"/>
    <w:rsid w:val="00680C1B"/>
    <w:rsid w:val="00681BC5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7E04"/>
    <w:rsid w:val="006A06EB"/>
    <w:rsid w:val="006A0E06"/>
    <w:rsid w:val="006A2469"/>
    <w:rsid w:val="006A28CE"/>
    <w:rsid w:val="006A29EA"/>
    <w:rsid w:val="006A2D59"/>
    <w:rsid w:val="006A5764"/>
    <w:rsid w:val="006A593C"/>
    <w:rsid w:val="006A63AD"/>
    <w:rsid w:val="006A75EB"/>
    <w:rsid w:val="006B06AF"/>
    <w:rsid w:val="006B138B"/>
    <w:rsid w:val="006B1FA0"/>
    <w:rsid w:val="006B2D38"/>
    <w:rsid w:val="006B348B"/>
    <w:rsid w:val="006B36E1"/>
    <w:rsid w:val="006B466F"/>
    <w:rsid w:val="006B6B5A"/>
    <w:rsid w:val="006B6C53"/>
    <w:rsid w:val="006C0D72"/>
    <w:rsid w:val="006C1073"/>
    <w:rsid w:val="006C10AB"/>
    <w:rsid w:val="006C1A84"/>
    <w:rsid w:val="006C1CC1"/>
    <w:rsid w:val="006C250B"/>
    <w:rsid w:val="006C420C"/>
    <w:rsid w:val="006C4440"/>
    <w:rsid w:val="006C54A4"/>
    <w:rsid w:val="006C6CA5"/>
    <w:rsid w:val="006C6E36"/>
    <w:rsid w:val="006C703A"/>
    <w:rsid w:val="006C72E5"/>
    <w:rsid w:val="006C77EC"/>
    <w:rsid w:val="006D30FE"/>
    <w:rsid w:val="006D3C95"/>
    <w:rsid w:val="006D5B36"/>
    <w:rsid w:val="006E0CA3"/>
    <w:rsid w:val="006E1B6D"/>
    <w:rsid w:val="006E2BCE"/>
    <w:rsid w:val="006E3DA0"/>
    <w:rsid w:val="006E6410"/>
    <w:rsid w:val="006E6EA0"/>
    <w:rsid w:val="006E7C40"/>
    <w:rsid w:val="006F08A3"/>
    <w:rsid w:val="006F0E36"/>
    <w:rsid w:val="006F0FCB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4EF5"/>
    <w:rsid w:val="007054A8"/>
    <w:rsid w:val="00705EB2"/>
    <w:rsid w:val="00706115"/>
    <w:rsid w:val="007065C5"/>
    <w:rsid w:val="007066D8"/>
    <w:rsid w:val="00713960"/>
    <w:rsid w:val="00715D11"/>
    <w:rsid w:val="00716989"/>
    <w:rsid w:val="00717815"/>
    <w:rsid w:val="007212C9"/>
    <w:rsid w:val="00721724"/>
    <w:rsid w:val="007223D6"/>
    <w:rsid w:val="00724CA4"/>
    <w:rsid w:val="0072674C"/>
    <w:rsid w:val="0072681F"/>
    <w:rsid w:val="00726B86"/>
    <w:rsid w:val="00727001"/>
    <w:rsid w:val="0072766F"/>
    <w:rsid w:val="00731ACF"/>
    <w:rsid w:val="00732B3F"/>
    <w:rsid w:val="00732DE0"/>
    <w:rsid w:val="007340C9"/>
    <w:rsid w:val="0073618E"/>
    <w:rsid w:val="00737217"/>
    <w:rsid w:val="00737C29"/>
    <w:rsid w:val="0074076C"/>
    <w:rsid w:val="007413B1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6507"/>
    <w:rsid w:val="0075725A"/>
    <w:rsid w:val="00757690"/>
    <w:rsid w:val="00760B04"/>
    <w:rsid w:val="00761DDD"/>
    <w:rsid w:val="007625FB"/>
    <w:rsid w:val="0076580C"/>
    <w:rsid w:val="007678DA"/>
    <w:rsid w:val="0077281C"/>
    <w:rsid w:val="007728FC"/>
    <w:rsid w:val="00773AF5"/>
    <w:rsid w:val="0077498C"/>
    <w:rsid w:val="0077541C"/>
    <w:rsid w:val="007767CD"/>
    <w:rsid w:val="00776CFF"/>
    <w:rsid w:val="00777300"/>
    <w:rsid w:val="00777697"/>
    <w:rsid w:val="00780CD3"/>
    <w:rsid w:val="00781989"/>
    <w:rsid w:val="00782601"/>
    <w:rsid w:val="00782FAA"/>
    <w:rsid w:val="00785273"/>
    <w:rsid w:val="0078654A"/>
    <w:rsid w:val="007870A8"/>
    <w:rsid w:val="0078771C"/>
    <w:rsid w:val="00790718"/>
    <w:rsid w:val="00791828"/>
    <w:rsid w:val="00792501"/>
    <w:rsid w:val="00794CA2"/>
    <w:rsid w:val="00796724"/>
    <w:rsid w:val="007A10E9"/>
    <w:rsid w:val="007A137D"/>
    <w:rsid w:val="007A14FB"/>
    <w:rsid w:val="007A2EF8"/>
    <w:rsid w:val="007A2FD9"/>
    <w:rsid w:val="007A41B9"/>
    <w:rsid w:val="007A4377"/>
    <w:rsid w:val="007A4BFC"/>
    <w:rsid w:val="007A4FE0"/>
    <w:rsid w:val="007A5155"/>
    <w:rsid w:val="007A58DB"/>
    <w:rsid w:val="007A5F61"/>
    <w:rsid w:val="007A6C13"/>
    <w:rsid w:val="007A7321"/>
    <w:rsid w:val="007B0007"/>
    <w:rsid w:val="007B0E8A"/>
    <w:rsid w:val="007B18A7"/>
    <w:rsid w:val="007B22B4"/>
    <w:rsid w:val="007B2541"/>
    <w:rsid w:val="007B4295"/>
    <w:rsid w:val="007B477E"/>
    <w:rsid w:val="007B6936"/>
    <w:rsid w:val="007B7735"/>
    <w:rsid w:val="007C0DFC"/>
    <w:rsid w:val="007C3199"/>
    <w:rsid w:val="007C335B"/>
    <w:rsid w:val="007C3710"/>
    <w:rsid w:val="007C39C6"/>
    <w:rsid w:val="007C4671"/>
    <w:rsid w:val="007C508F"/>
    <w:rsid w:val="007C5480"/>
    <w:rsid w:val="007C596C"/>
    <w:rsid w:val="007C6489"/>
    <w:rsid w:val="007C6642"/>
    <w:rsid w:val="007C7B20"/>
    <w:rsid w:val="007D0362"/>
    <w:rsid w:val="007D10C7"/>
    <w:rsid w:val="007D1900"/>
    <w:rsid w:val="007D2933"/>
    <w:rsid w:val="007D324B"/>
    <w:rsid w:val="007D4B00"/>
    <w:rsid w:val="007D6195"/>
    <w:rsid w:val="007D6EC1"/>
    <w:rsid w:val="007D7AA5"/>
    <w:rsid w:val="007E024F"/>
    <w:rsid w:val="007E0A5E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6C56"/>
    <w:rsid w:val="007F7069"/>
    <w:rsid w:val="007F7A43"/>
    <w:rsid w:val="0080018D"/>
    <w:rsid w:val="00800422"/>
    <w:rsid w:val="008017DD"/>
    <w:rsid w:val="008029A2"/>
    <w:rsid w:val="00804D47"/>
    <w:rsid w:val="00805502"/>
    <w:rsid w:val="008072D0"/>
    <w:rsid w:val="00807C1A"/>
    <w:rsid w:val="00810A7C"/>
    <w:rsid w:val="00810F43"/>
    <w:rsid w:val="008116F4"/>
    <w:rsid w:val="00813262"/>
    <w:rsid w:val="00814CA9"/>
    <w:rsid w:val="00815987"/>
    <w:rsid w:val="00815BA8"/>
    <w:rsid w:val="008162C6"/>
    <w:rsid w:val="0081686B"/>
    <w:rsid w:val="00817E4C"/>
    <w:rsid w:val="00821603"/>
    <w:rsid w:val="0082256B"/>
    <w:rsid w:val="0082266C"/>
    <w:rsid w:val="00822CB9"/>
    <w:rsid w:val="00825096"/>
    <w:rsid w:val="00825828"/>
    <w:rsid w:val="0082606C"/>
    <w:rsid w:val="008277A5"/>
    <w:rsid w:val="00827862"/>
    <w:rsid w:val="00831212"/>
    <w:rsid w:val="00831257"/>
    <w:rsid w:val="0083140F"/>
    <w:rsid w:val="00834A04"/>
    <w:rsid w:val="008376C2"/>
    <w:rsid w:val="008377F9"/>
    <w:rsid w:val="00840242"/>
    <w:rsid w:val="008407D9"/>
    <w:rsid w:val="00841C9C"/>
    <w:rsid w:val="00841D97"/>
    <w:rsid w:val="0084229C"/>
    <w:rsid w:val="00842714"/>
    <w:rsid w:val="00843F7B"/>
    <w:rsid w:val="0084438E"/>
    <w:rsid w:val="0084492D"/>
    <w:rsid w:val="00844D1E"/>
    <w:rsid w:val="00844EE4"/>
    <w:rsid w:val="00847E50"/>
    <w:rsid w:val="008500A1"/>
    <w:rsid w:val="00851E70"/>
    <w:rsid w:val="00855613"/>
    <w:rsid w:val="0085572B"/>
    <w:rsid w:val="0085641A"/>
    <w:rsid w:val="00857405"/>
    <w:rsid w:val="008606F5"/>
    <w:rsid w:val="008634C1"/>
    <w:rsid w:val="0086368E"/>
    <w:rsid w:val="00863785"/>
    <w:rsid w:val="00864B60"/>
    <w:rsid w:val="008657A9"/>
    <w:rsid w:val="008658D6"/>
    <w:rsid w:val="00865AFC"/>
    <w:rsid w:val="00865B84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78"/>
    <w:rsid w:val="00882A60"/>
    <w:rsid w:val="00882B7F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8F4"/>
    <w:rsid w:val="00893FB3"/>
    <w:rsid w:val="00894DCD"/>
    <w:rsid w:val="00895924"/>
    <w:rsid w:val="00896342"/>
    <w:rsid w:val="00897079"/>
    <w:rsid w:val="00897B81"/>
    <w:rsid w:val="00897C19"/>
    <w:rsid w:val="008A0209"/>
    <w:rsid w:val="008A0D84"/>
    <w:rsid w:val="008A17EB"/>
    <w:rsid w:val="008A1B70"/>
    <w:rsid w:val="008A3112"/>
    <w:rsid w:val="008A4792"/>
    <w:rsid w:val="008A4D0B"/>
    <w:rsid w:val="008A6B9B"/>
    <w:rsid w:val="008A7188"/>
    <w:rsid w:val="008A7CAD"/>
    <w:rsid w:val="008B09E1"/>
    <w:rsid w:val="008B1010"/>
    <w:rsid w:val="008B1918"/>
    <w:rsid w:val="008B3160"/>
    <w:rsid w:val="008B3608"/>
    <w:rsid w:val="008B5997"/>
    <w:rsid w:val="008B6A84"/>
    <w:rsid w:val="008B79F0"/>
    <w:rsid w:val="008C0847"/>
    <w:rsid w:val="008C0CD5"/>
    <w:rsid w:val="008C3036"/>
    <w:rsid w:val="008C3532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6259"/>
    <w:rsid w:val="008D68AE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4B78"/>
    <w:rsid w:val="008F54C5"/>
    <w:rsid w:val="008F56BF"/>
    <w:rsid w:val="008F59B6"/>
    <w:rsid w:val="008F5A14"/>
    <w:rsid w:val="008F7883"/>
    <w:rsid w:val="00900779"/>
    <w:rsid w:val="00900A9C"/>
    <w:rsid w:val="00900D1A"/>
    <w:rsid w:val="00901380"/>
    <w:rsid w:val="00901CFA"/>
    <w:rsid w:val="00903019"/>
    <w:rsid w:val="009043B5"/>
    <w:rsid w:val="00904D9F"/>
    <w:rsid w:val="0090557B"/>
    <w:rsid w:val="00905AC8"/>
    <w:rsid w:val="009062FB"/>
    <w:rsid w:val="0091015C"/>
    <w:rsid w:val="00910B32"/>
    <w:rsid w:val="00910C3B"/>
    <w:rsid w:val="00911205"/>
    <w:rsid w:val="00911AC4"/>
    <w:rsid w:val="00911D0A"/>
    <w:rsid w:val="009120C5"/>
    <w:rsid w:val="00912EB6"/>
    <w:rsid w:val="00914F96"/>
    <w:rsid w:val="0091611D"/>
    <w:rsid w:val="00916C60"/>
    <w:rsid w:val="009170C0"/>
    <w:rsid w:val="00917D69"/>
    <w:rsid w:val="009205AF"/>
    <w:rsid w:val="00921AA0"/>
    <w:rsid w:val="00921ABD"/>
    <w:rsid w:val="00921B45"/>
    <w:rsid w:val="009238CF"/>
    <w:rsid w:val="00923DB7"/>
    <w:rsid w:val="00924443"/>
    <w:rsid w:val="00924EDF"/>
    <w:rsid w:val="00926233"/>
    <w:rsid w:val="00926AB3"/>
    <w:rsid w:val="00933D53"/>
    <w:rsid w:val="00935634"/>
    <w:rsid w:val="00937654"/>
    <w:rsid w:val="00937D4A"/>
    <w:rsid w:val="00942771"/>
    <w:rsid w:val="00942BE1"/>
    <w:rsid w:val="009435A3"/>
    <w:rsid w:val="00943C58"/>
    <w:rsid w:val="00944CA5"/>
    <w:rsid w:val="0094726C"/>
    <w:rsid w:val="009516C2"/>
    <w:rsid w:val="00951DBD"/>
    <w:rsid w:val="0095369B"/>
    <w:rsid w:val="009538AA"/>
    <w:rsid w:val="00954815"/>
    <w:rsid w:val="0095554C"/>
    <w:rsid w:val="00957BFA"/>
    <w:rsid w:val="0096054A"/>
    <w:rsid w:val="00962613"/>
    <w:rsid w:val="00962FE9"/>
    <w:rsid w:val="00964911"/>
    <w:rsid w:val="009651C0"/>
    <w:rsid w:val="00965222"/>
    <w:rsid w:val="00965987"/>
    <w:rsid w:val="00967005"/>
    <w:rsid w:val="0097176E"/>
    <w:rsid w:val="00973B69"/>
    <w:rsid w:val="00974E7A"/>
    <w:rsid w:val="00975E01"/>
    <w:rsid w:val="00976556"/>
    <w:rsid w:val="00976751"/>
    <w:rsid w:val="00977BC6"/>
    <w:rsid w:val="0098110A"/>
    <w:rsid w:val="009811C7"/>
    <w:rsid w:val="00982395"/>
    <w:rsid w:val="00983199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139A"/>
    <w:rsid w:val="009A2000"/>
    <w:rsid w:val="009A3318"/>
    <w:rsid w:val="009A3A70"/>
    <w:rsid w:val="009A524E"/>
    <w:rsid w:val="009A5B5A"/>
    <w:rsid w:val="009A63F7"/>
    <w:rsid w:val="009A77C4"/>
    <w:rsid w:val="009A7D3D"/>
    <w:rsid w:val="009B2552"/>
    <w:rsid w:val="009B343F"/>
    <w:rsid w:val="009B3B09"/>
    <w:rsid w:val="009B4870"/>
    <w:rsid w:val="009B4D15"/>
    <w:rsid w:val="009B50A6"/>
    <w:rsid w:val="009B59D2"/>
    <w:rsid w:val="009B6D1E"/>
    <w:rsid w:val="009C06B7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D0C3F"/>
    <w:rsid w:val="009D1A26"/>
    <w:rsid w:val="009D203B"/>
    <w:rsid w:val="009D29AE"/>
    <w:rsid w:val="009D321B"/>
    <w:rsid w:val="009D3F96"/>
    <w:rsid w:val="009D5778"/>
    <w:rsid w:val="009D5E2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6F99"/>
    <w:rsid w:val="009E753E"/>
    <w:rsid w:val="009F04DC"/>
    <w:rsid w:val="009F1134"/>
    <w:rsid w:val="009F1A70"/>
    <w:rsid w:val="009F26E5"/>
    <w:rsid w:val="009F5E43"/>
    <w:rsid w:val="009F65B7"/>
    <w:rsid w:val="009F68A2"/>
    <w:rsid w:val="009F74A9"/>
    <w:rsid w:val="009F7FA4"/>
    <w:rsid w:val="00A01057"/>
    <w:rsid w:val="00A01B1A"/>
    <w:rsid w:val="00A01F17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5D81"/>
    <w:rsid w:val="00A30A5F"/>
    <w:rsid w:val="00A32582"/>
    <w:rsid w:val="00A32C78"/>
    <w:rsid w:val="00A36261"/>
    <w:rsid w:val="00A36557"/>
    <w:rsid w:val="00A366A1"/>
    <w:rsid w:val="00A36D91"/>
    <w:rsid w:val="00A373D0"/>
    <w:rsid w:val="00A37BC4"/>
    <w:rsid w:val="00A40AC2"/>
    <w:rsid w:val="00A4158B"/>
    <w:rsid w:val="00A43B69"/>
    <w:rsid w:val="00A45643"/>
    <w:rsid w:val="00A45AC3"/>
    <w:rsid w:val="00A47750"/>
    <w:rsid w:val="00A53FB7"/>
    <w:rsid w:val="00A54190"/>
    <w:rsid w:val="00A565B8"/>
    <w:rsid w:val="00A56812"/>
    <w:rsid w:val="00A604EA"/>
    <w:rsid w:val="00A60F28"/>
    <w:rsid w:val="00A611DA"/>
    <w:rsid w:val="00A61879"/>
    <w:rsid w:val="00A621C1"/>
    <w:rsid w:val="00A624D8"/>
    <w:rsid w:val="00A6293C"/>
    <w:rsid w:val="00A62E1B"/>
    <w:rsid w:val="00A66503"/>
    <w:rsid w:val="00A67054"/>
    <w:rsid w:val="00A67889"/>
    <w:rsid w:val="00A6789B"/>
    <w:rsid w:val="00A7026A"/>
    <w:rsid w:val="00A703EA"/>
    <w:rsid w:val="00A736E7"/>
    <w:rsid w:val="00A74E78"/>
    <w:rsid w:val="00A74F32"/>
    <w:rsid w:val="00A76287"/>
    <w:rsid w:val="00A767BE"/>
    <w:rsid w:val="00A77B5A"/>
    <w:rsid w:val="00A77FA7"/>
    <w:rsid w:val="00A82558"/>
    <w:rsid w:val="00A82B39"/>
    <w:rsid w:val="00A82F52"/>
    <w:rsid w:val="00A83F2C"/>
    <w:rsid w:val="00A84154"/>
    <w:rsid w:val="00A8428C"/>
    <w:rsid w:val="00A85906"/>
    <w:rsid w:val="00A86F2A"/>
    <w:rsid w:val="00A8720B"/>
    <w:rsid w:val="00A9161B"/>
    <w:rsid w:val="00A919DB"/>
    <w:rsid w:val="00A91A23"/>
    <w:rsid w:val="00A921F5"/>
    <w:rsid w:val="00A95CF2"/>
    <w:rsid w:val="00A96A3D"/>
    <w:rsid w:val="00A96EC4"/>
    <w:rsid w:val="00A97B47"/>
    <w:rsid w:val="00AA06F4"/>
    <w:rsid w:val="00AA1B0D"/>
    <w:rsid w:val="00AA268E"/>
    <w:rsid w:val="00AA28EA"/>
    <w:rsid w:val="00AA2CB5"/>
    <w:rsid w:val="00AA4EDC"/>
    <w:rsid w:val="00AA6AAB"/>
    <w:rsid w:val="00AA6C65"/>
    <w:rsid w:val="00AA7D8E"/>
    <w:rsid w:val="00AB1BB4"/>
    <w:rsid w:val="00AB4970"/>
    <w:rsid w:val="00AB4A4F"/>
    <w:rsid w:val="00AB4DF5"/>
    <w:rsid w:val="00AB4F86"/>
    <w:rsid w:val="00AB52BB"/>
    <w:rsid w:val="00AB5FD3"/>
    <w:rsid w:val="00AB6905"/>
    <w:rsid w:val="00AB7374"/>
    <w:rsid w:val="00AC12AF"/>
    <w:rsid w:val="00AC1A7A"/>
    <w:rsid w:val="00AC2797"/>
    <w:rsid w:val="00AC2C87"/>
    <w:rsid w:val="00AC4374"/>
    <w:rsid w:val="00AC7A04"/>
    <w:rsid w:val="00AC7F64"/>
    <w:rsid w:val="00AD0411"/>
    <w:rsid w:val="00AD070E"/>
    <w:rsid w:val="00AD0BC2"/>
    <w:rsid w:val="00AD1F76"/>
    <w:rsid w:val="00AD2597"/>
    <w:rsid w:val="00AD25F3"/>
    <w:rsid w:val="00AD26EF"/>
    <w:rsid w:val="00AD46A1"/>
    <w:rsid w:val="00AD4E99"/>
    <w:rsid w:val="00AD58AF"/>
    <w:rsid w:val="00AD699F"/>
    <w:rsid w:val="00AE24CE"/>
    <w:rsid w:val="00AE2CB4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B45"/>
    <w:rsid w:val="00AF3D84"/>
    <w:rsid w:val="00AF40A5"/>
    <w:rsid w:val="00AF5B5F"/>
    <w:rsid w:val="00AF7F25"/>
    <w:rsid w:val="00B000B0"/>
    <w:rsid w:val="00B00164"/>
    <w:rsid w:val="00B00561"/>
    <w:rsid w:val="00B00F1B"/>
    <w:rsid w:val="00B035FC"/>
    <w:rsid w:val="00B03B19"/>
    <w:rsid w:val="00B03B1F"/>
    <w:rsid w:val="00B03F49"/>
    <w:rsid w:val="00B0533C"/>
    <w:rsid w:val="00B053B0"/>
    <w:rsid w:val="00B10337"/>
    <w:rsid w:val="00B108D6"/>
    <w:rsid w:val="00B10BF6"/>
    <w:rsid w:val="00B12840"/>
    <w:rsid w:val="00B12EC0"/>
    <w:rsid w:val="00B154FC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39F4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0C80"/>
    <w:rsid w:val="00B41C97"/>
    <w:rsid w:val="00B435F3"/>
    <w:rsid w:val="00B43794"/>
    <w:rsid w:val="00B44677"/>
    <w:rsid w:val="00B44C47"/>
    <w:rsid w:val="00B4730A"/>
    <w:rsid w:val="00B47FF4"/>
    <w:rsid w:val="00B52270"/>
    <w:rsid w:val="00B52808"/>
    <w:rsid w:val="00B5398F"/>
    <w:rsid w:val="00B54D3E"/>
    <w:rsid w:val="00B55EB0"/>
    <w:rsid w:val="00B56B15"/>
    <w:rsid w:val="00B6099F"/>
    <w:rsid w:val="00B60EAA"/>
    <w:rsid w:val="00B625BE"/>
    <w:rsid w:val="00B64732"/>
    <w:rsid w:val="00B65BCA"/>
    <w:rsid w:val="00B66183"/>
    <w:rsid w:val="00B66D67"/>
    <w:rsid w:val="00B66FC5"/>
    <w:rsid w:val="00B67082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1342"/>
    <w:rsid w:val="00B82B21"/>
    <w:rsid w:val="00B83EE0"/>
    <w:rsid w:val="00B865F2"/>
    <w:rsid w:val="00B8733E"/>
    <w:rsid w:val="00B93BED"/>
    <w:rsid w:val="00B9515D"/>
    <w:rsid w:val="00B95A7C"/>
    <w:rsid w:val="00B96D79"/>
    <w:rsid w:val="00B973FF"/>
    <w:rsid w:val="00BA077E"/>
    <w:rsid w:val="00BA236C"/>
    <w:rsid w:val="00BA5997"/>
    <w:rsid w:val="00BA7014"/>
    <w:rsid w:val="00BA7EF7"/>
    <w:rsid w:val="00BA7F51"/>
    <w:rsid w:val="00BB03EE"/>
    <w:rsid w:val="00BB04A8"/>
    <w:rsid w:val="00BB0FDF"/>
    <w:rsid w:val="00BB1345"/>
    <w:rsid w:val="00BB19F5"/>
    <w:rsid w:val="00BB641F"/>
    <w:rsid w:val="00BB6A0D"/>
    <w:rsid w:val="00BB7B30"/>
    <w:rsid w:val="00BB7E7A"/>
    <w:rsid w:val="00BC04CF"/>
    <w:rsid w:val="00BC31C9"/>
    <w:rsid w:val="00BC437D"/>
    <w:rsid w:val="00BC44B4"/>
    <w:rsid w:val="00BC488E"/>
    <w:rsid w:val="00BC6E39"/>
    <w:rsid w:val="00BD0109"/>
    <w:rsid w:val="00BD1BDB"/>
    <w:rsid w:val="00BD2A25"/>
    <w:rsid w:val="00BD3BB8"/>
    <w:rsid w:val="00BD4272"/>
    <w:rsid w:val="00BD4491"/>
    <w:rsid w:val="00BD6FF3"/>
    <w:rsid w:val="00BE00E7"/>
    <w:rsid w:val="00BE0144"/>
    <w:rsid w:val="00BE1BEF"/>
    <w:rsid w:val="00BE1D77"/>
    <w:rsid w:val="00BE21C2"/>
    <w:rsid w:val="00BE2E66"/>
    <w:rsid w:val="00BE3A0D"/>
    <w:rsid w:val="00BE3B3F"/>
    <w:rsid w:val="00BE51C7"/>
    <w:rsid w:val="00BF128E"/>
    <w:rsid w:val="00BF444F"/>
    <w:rsid w:val="00BF49C7"/>
    <w:rsid w:val="00BF4E0C"/>
    <w:rsid w:val="00BF5A2E"/>
    <w:rsid w:val="00BF6770"/>
    <w:rsid w:val="00BF6F0C"/>
    <w:rsid w:val="00BF76BC"/>
    <w:rsid w:val="00C0054E"/>
    <w:rsid w:val="00C016B0"/>
    <w:rsid w:val="00C01D98"/>
    <w:rsid w:val="00C037E6"/>
    <w:rsid w:val="00C03F67"/>
    <w:rsid w:val="00C04449"/>
    <w:rsid w:val="00C04E94"/>
    <w:rsid w:val="00C05D0B"/>
    <w:rsid w:val="00C0653F"/>
    <w:rsid w:val="00C066DF"/>
    <w:rsid w:val="00C07244"/>
    <w:rsid w:val="00C07C99"/>
    <w:rsid w:val="00C10723"/>
    <w:rsid w:val="00C10895"/>
    <w:rsid w:val="00C14165"/>
    <w:rsid w:val="00C14618"/>
    <w:rsid w:val="00C15458"/>
    <w:rsid w:val="00C155C6"/>
    <w:rsid w:val="00C15991"/>
    <w:rsid w:val="00C15D7B"/>
    <w:rsid w:val="00C16989"/>
    <w:rsid w:val="00C16CF8"/>
    <w:rsid w:val="00C17836"/>
    <w:rsid w:val="00C17BAF"/>
    <w:rsid w:val="00C20576"/>
    <w:rsid w:val="00C212FE"/>
    <w:rsid w:val="00C21AA7"/>
    <w:rsid w:val="00C21B40"/>
    <w:rsid w:val="00C21C6A"/>
    <w:rsid w:val="00C21F9D"/>
    <w:rsid w:val="00C235CE"/>
    <w:rsid w:val="00C313F0"/>
    <w:rsid w:val="00C31A2B"/>
    <w:rsid w:val="00C330FB"/>
    <w:rsid w:val="00C345FE"/>
    <w:rsid w:val="00C34DB1"/>
    <w:rsid w:val="00C37C24"/>
    <w:rsid w:val="00C37D24"/>
    <w:rsid w:val="00C37E20"/>
    <w:rsid w:val="00C37E42"/>
    <w:rsid w:val="00C40510"/>
    <w:rsid w:val="00C44575"/>
    <w:rsid w:val="00C45568"/>
    <w:rsid w:val="00C46780"/>
    <w:rsid w:val="00C46BAD"/>
    <w:rsid w:val="00C46FFC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6F3"/>
    <w:rsid w:val="00C55EB5"/>
    <w:rsid w:val="00C56BF8"/>
    <w:rsid w:val="00C61DF9"/>
    <w:rsid w:val="00C62268"/>
    <w:rsid w:val="00C634C1"/>
    <w:rsid w:val="00C64D96"/>
    <w:rsid w:val="00C65974"/>
    <w:rsid w:val="00C678C8"/>
    <w:rsid w:val="00C704BB"/>
    <w:rsid w:val="00C7085F"/>
    <w:rsid w:val="00C70E1A"/>
    <w:rsid w:val="00C71053"/>
    <w:rsid w:val="00C7193E"/>
    <w:rsid w:val="00C726C7"/>
    <w:rsid w:val="00C74341"/>
    <w:rsid w:val="00C76AA5"/>
    <w:rsid w:val="00C80653"/>
    <w:rsid w:val="00C81AA5"/>
    <w:rsid w:val="00C81E33"/>
    <w:rsid w:val="00C82D7C"/>
    <w:rsid w:val="00C83623"/>
    <w:rsid w:val="00C85FD7"/>
    <w:rsid w:val="00C87DB4"/>
    <w:rsid w:val="00C90D7B"/>
    <w:rsid w:val="00C91395"/>
    <w:rsid w:val="00C927D7"/>
    <w:rsid w:val="00C934D3"/>
    <w:rsid w:val="00C93648"/>
    <w:rsid w:val="00C93859"/>
    <w:rsid w:val="00C94E95"/>
    <w:rsid w:val="00C95BDF"/>
    <w:rsid w:val="00C95CB1"/>
    <w:rsid w:val="00C96008"/>
    <w:rsid w:val="00C96184"/>
    <w:rsid w:val="00C96482"/>
    <w:rsid w:val="00C972EC"/>
    <w:rsid w:val="00CA153E"/>
    <w:rsid w:val="00CA32E6"/>
    <w:rsid w:val="00CA46CE"/>
    <w:rsid w:val="00CA525A"/>
    <w:rsid w:val="00CA52A0"/>
    <w:rsid w:val="00CA6DCC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1A9C"/>
    <w:rsid w:val="00CC34A7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E49"/>
    <w:rsid w:val="00CD368B"/>
    <w:rsid w:val="00CD3DCB"/>
    <w:rsid w:val="00CD4947"/>
    <w:rsid w:val="00CD4B8C"/>
    <w:rsid w:val="00CD5598"/>
    <w:rsid w:val="00CD75A0"/>
    <w:rsid w:val="00CD7797"/>
    <w:rsid w:val="00CE1586"/>
    <w:rsid w:val="00CE318E"/>
    <w:rsid w:val="00CE344D"/>
    <w:rsid w:val="00CE5494"/>
    <w:rsid w:val="00CE5BC2"/>
    <w:rsid w:val="00CE5FE8"/>
    <w:rsid w:val="00CE5FF0"/>
    <w:rsid w:val="00CE61F7"/>
    <w:rsid w:val="00CE62FD"/>
    <w:rsid w:val="00CF2418"/>
    <w:rsid w:val="00CF501B"/>
    <w:rsid w:val="00CF57CF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07EB0"/>
    <w:rsid w:val="00D12FC0"/>
    <w:rsid w:val="00D146A1"/>
    <w:rsid w:val="00D15AB1"/>
    <w:rsid w:val="00D16345"/>
    <w:rsid w:val="00D1637A"/>
    <w:rsid w:val="00D16FE0"/>
    <w:rsid w:val="00D175EE"/>
    <w:rsid w:val="00D20DFB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07A5"/>
    <w:rsid w:val="00D31605"/>
    <w:rsid w:val="00D31868"/>
    <w:rsid w:val="00D325BC"/>
    <w:rsid w:val="00D3383B"/>
    <w:rsid w:val="00D35F2D"/>
    <w:rsid w:val="00D36D2C"/>
    <w:rsid w:val="00D400EB"/>
    <w:rsid w:val="00D4130B"/>
    <w:rsid w:val="00D42201"/>
    <w:rsid w:val="00D4220F"/>
    <w:rsid w:val="00D42275"/>
    <w:rsid w:val="00D42EA6"/>
    <w:rsid w:val="00D42FAB"/>
    <w:rsid w:val="00D46051"/>
    <w:rsid w:val="00D47B70"/>
    <w:rsid w:val="00D47B89"/>
    <w:rsid w:val="00D502B5"/>
    <w:rsid w:val="00D502BC"/>
    <w:rsid w:val="00D503B5"/>
    <w:rsid w:val="00D51F4B"/>
    <w:rsid w:val="00D528E9"/>
    <w:rsid w:val="00D52F37"/>
    <w:rsid w:val="00D534D9"/>
    <w:rsid w:val="00D53B05"/>
    <w:rsid w:val="00D53DCF"/>
    <w:rsid w:val="00D5458B"/>
    <w:rsid w:val="00D5474E"/>
    <w:rsid w:val="00D54997"/>
    <w:rsid w:val="00D54B1D"/>
    <w:rsid w:val="00D551E9"/>
    <w:rsid w:val="00D5532F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5ED4"/>
    <w:rsid w:val="00D662D3"/>
    <w:rsid w:val="00D67A93"/>
    <w:rsid w:val="00D7184A"/>
    <w:rsid w:val="00D71C62"/>
    <w:rsid w:val="00D7207A"/>
    <w:rsid w:val="00D72A80"/>
    <w:rsid w:val="00D72F86"/>
    <w:rsid w:val="00D7326E"/>
    <w:rsid w:val="00D73469"/>
    <w:rsid w:val="00D73DC1"/>
    <w:rsid w:val="00D73F49"/>
    <w:rsid w:val="00D74548"/>
    <w:rsid w:val="00D745DF"/>
    <w:rsid w:val="00D74F57"/>
    <w:rsid w:val="00D75903"/>
    <w:rsid w:val="00D7673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3832"/>
    <w:rsid w:val="00D9652D"/>
    <w:rsid w:val="00D967E9"/>
    <w:rsid w:val="00D968CE"/>
    <w:rsid w:val="00D973D1"/>
    <w:rsid w:val="00D9741A"/>
    <w:rsid w:val="00DA0C9A"/>
    <w:rsid w:val="00DA1246"/>
    <w:rsid w:val="00DA2A71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6D1"/>
    <w:rsid w:val="00DB5A64"/>
    <w:rsid w:val="00DB609E"/>
    <w:rsid w:val="00DB6268"/>
    <w:rsid w:val="00DC036A"/>
    <w:rsid w:val="00DC0970"/>
    <w:rsid w:val="00DC0EBF"/>
    <w:rsid w:val="00DC0FF3"/>
    <w:rsid w:val="00DC11FA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3B46"/>
    <w:rsid w:val="00DD4C58"/>
    <w:rsid w:val="00DD5D92"/>
    <w:rsid w:val="00DD63B4"/>
    <w:rsid w:val="00DD67AA"/>
    <w:rsid w:val="00DD7E26"/>
    <w:rsid w:val="00DD7E8D"/>
    <w:rsid w:val="00DE0B6C"/>
    <w:rsid w:val="00DE1E6F"/>
    <w:rsid w:val="00DE2B34"/>
    <w:rsid w:val="00DE31EA"/>
    <w:rsid w:val="00DE358F"/>
    <w:rsid w:val="00DE36F5"/>
    <w:rsid w:val="00DE4BE5"/>
    <w:rsid w:val="00DE621A"/>
    <w:rsid w:val="00DF02E0"/>
    <w:rsid w:val="00DF06BF"/>
    <w:rsid w:val="00DF0F9E"/>
    <w:rsid w:val="00DF1EE9"/>
    <w:rsid w:val="00DF322F"/>
    <w:rsid w:val="00DF423B"/>
    <w:rsid w:val="00DF437F"/>
    <w:rsid w:val="00DF5591"/>
    <w:rsid w:val="00DF5ED5"/>
    <w:rsid w:val="00DF79FD"/>
    <w:rsid w:val="00E006F2"/>
    <w:rsid w:val="00E02E83"/>
    <w:rsid w:val="00E03347"/>
    <w:rsid w:val="00E03593"/>
    <w:rsid w:val="00E03CC3"/>
    <w:rsid w:val="00E053D1"/>
    <w:rsid w:val="00E058D6"/>
    <w:rsid w:val="00E06137"/>
    <w:rsid w:val="00E0697E"/>
    <w:rsid w:val="00E07990"/>
    <w:rsid w:val="00E1020F"/>
    <w:rsid w:val="00E11840"/>
    <w:rsid w:val="00E138C6"/>
    <w:rsid w:val="00E139BA"/>
    <w:rsid w:val="00E158E2"/>
    <w:rsid w:val="00E16233"/>
    <w:rsid w:val="00E17692"/>
    <w:rsid w:val="00E179F4"/>
    <w:rsid w:val="00E17DB2"/>
    <w:rsid w:val="00E234B0"/>
    <w:rsid w:val="00E23AB7"/>
    <w:rsid w:val="00E24642"/>
    <w:rsid w:val="00E25DE2"/>
    <w:rsid w:val="00E26E11"/>
    <w:rsid w:val="00E27553"/>
    <w:rsid w:val="00E31F38"/>
    <w:rsid w:val="00E322B0"/>
    <w:rsid w:val="00E327BB"/>
    <w:rsid w:val="00E33A3A"/>
    <w:rsid w:val="00E35930"/>
    <w:rsid w:val="00E413CB"/>
    <w:rsid w:val="00E4150E"/>
    <w:rsid w:val="00E42BA4"/>
    <w:rsid w:val="00E4687A"/>
    <w:rsid w:val="00E46A79"/>
    <w:rsid w:val="00E472F0"/>
    <w:rsid w:val="00E478CB"/>
    <w:rsid w:val="00E47C9F"/>
    <w:rsid w:val="00E531FD"/>
    <w:rsid w:val="00E5419F"/>
    <w:rsid w:val="00E56AF2"/>
    <w:rsid w:val="00E57A55"/>
    <w:rsid w:val="00E60747"/>
    <w:rsid w:val="00E60CE6"/>
    <w:rsid w:val="00E6194B"/>
    <w:rsid w:val="00E61BBD"/>
    <w:rsid w:val="00E62195"/>
    <w:rsid w:val="00E6223F"/>
    <w:rsid w:val="00E63207"/>
    <w:rsid w:val="00E63476"/>
    <w:rsid w:val="00E639F1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5A1A"/>
    <w:rsid w:val="00E87130"/>
    <w:rsid w:val="00E9078D"/>
    <w:rsid w:val="00E912A3"/>
    <w:rsid w:val="00E92E26"/>
    <w:rsid w:val="00E934FD"/>
    <w:rsid w:val="00E942D2"/>
    <w:rsid w:val="00E95301"/>
    <w:rsid w:val="00E95E2E"/>
    <w:rsid w:val="00E9677C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0976"/>
    <w:rsid w:val="00EB2125"/>
    <w:rsid w:val="00EB3E9A"/>
    <w:rsid w:val="00EB47EF"/>
    <w:rsid w:val="00EB49E6"/>
    <w:rsid w:val="00EB4C13"/>
    <w:rsid w:val="00EB4E2E"/>
    <w:rsid w:val="00EB5370"/>
    <w:rsid w:val="00EB739C"/>
    <w:rsid w:val="00EB7709"/>
    <w:rsid w:val="00EC0C6F"/>
    <w:rsid w:val="00EC1A58"/>
    <w:rsid w:val="00EC2709"/>
    <w:rsid w:val="00EC433A"/>
    <w:rsid w:val="00EC4E9E"/>
    <w:rsid w:val="00EC5A4F"/>
    <w:rsid w:val="00EC73B2"/>
    <w:rsid w:val="00EC7A77"/>
    <w:rsid w:val="00EC7BC5"/>
    <w:rsid w:val="00ED1213"/>
    <w:rsid w:val="00ED1EA6"/>
    <w:rsid w:val="00ED296A"/>
    <w:rsid w:val="00ED454B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E6ACF"/>
    <w:rsid w:val="00EF06CD"/>
    <w:rsid w:val="00EF0C2A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20D8"/>
    <w:rsid w:val="00F03465"/>
    <w:rsid w:val="00F039F6"/>
    <w:rsid w:val="00F03A26"/>
    <w:rsid w:val="00F041CE"/>
    <w:rsid w:val="00F041E0"/>
    <w:rsid w:val="00F052F1"/>
    <w:rsid w:val="00F05345"/>
    <w:rsid w:val="00F05B41"/>
    <w:rsid w:val="00F0693E"/>
    <w:rsid w:val="00F07DEA"/>
    <w:rsid w:val="00F10D70"/>
    <w:rsid w:val="00F11158"/>
    <w:rsid w:val="00F1478F"/>
    <w:rsid w:val="00F147B2"/>
    <w:rsid w:val="00F14AEF"/>
    <w:rsid w:val="00F15066"/>
    <w:rsid w:val="00F157D2"/>
    <w:rsid w:val="00F17D4A"/>
    <w:rsid w:val="00F219A5"/>
    <w:rsid w:val="00F22C36"/>
    <w:rsid w:val="00F230F4"/>
    <w:rsid w:val="00F23433"/>
    <w:rsid w:val="00F23490"/>
    <w:rsid w:val="00F23585"/>
    <w:rsid w:val="00F24DE8"/>
    <w:rsid w:val="00F2541C"/>
    <w:rsid w:val="00F25EC3"/>
    <w:rsid w:val="00F26C37"/>
    <w:rsid w:val="00F314FA"/>
    <w:rsid w:val="00F31ED1"/>
    <w:rsid w:val="00F32EB3"/>
    <w:rsid w:val="00F40EE8"/>
    <w:rsid w:val="00F40FDE"/>
    <w:rsid w:val="00F415B1"/>
    <w:rsid w:val="00F42341"/>
    <w:rsid w:val="00F45E65"/>
    <w:rsid w:val="00F461CE"/>
    <w:rsid w:val="00F46832"/>
    <w:rsid w:val="00F47115"/>
    <w:rsid w:val="00F47291"/>
    <w:rsid w:val="00F47D48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7096E"/>
    <w:rsid w:val="00F71D06"/>
    <w:rsid w:val="00F741E3"/>
    <w:rsid w:val="00F7499D"/>
    <w:rsid w:val="00F755D9"/>
    <w:rsid w:val="00F75C54"/>
    <w:rsid w:val="00F800B7"/>
    <w:rsid w:val="00F80AE7"/>
    <w:rsid w:val="00F8173F"/>
    <w:rsid w:val="00F82A7A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3055"/>
    <w:rsid w:val="00F950EB"/>
    <w:rsid w:val="00F953AE"/>
    <w:rsid w:val="00F9545A"/>
    <w:rsid w:val="00F956C9"/>
    <w:rsid w:val="00F96B84"/>
    <w:rsid w:val="00F96F5A"/>
    <w:rsid w:val="00F9757B"/>
    <w:rsid w:val="00F977F1"/>
    <w:rsid w:val="00FA46DD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22A4"/>
    <w:rsid w:val="00FC24B9"/>
    <w:rsid w:val="00FC29BF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4EA8"/>
    <w:rsid w:val="00FD5808"/>
    <w:rsid w:val="00FD5E9C"/>
    <w:rsid w:val="00FD625A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40BB"/>
    <w:rsid w:val="00FF5CED"/>
    <w:rsid w:val="00FF7300"/>
    <w:rsid w:val="00FF735B"/>
    <w:rsid w:val="1FE96C05"/>
    <w:rsid w:val="53852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42D2006C"/>
  <w15:docId w15:val="{F2FCE9FA-C249-4532-B2E9-8294380F1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7202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Pr>
      <w:b/>
      <w:bCs/>
    </w:rPr>
  </w:style>
  <w:style w:type="table" w:styleId="ad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20">
    <w:name w:val="标题 2 字符"/>
    <w:basedOn w:val="a0"/>
    <w:link w:val="2"/>
    <w:uiPriority w:val="99"/>
    <w:qFormat/>
    <w:rPr>
      <w:rFonts w:ascii="Cambria" w:eastAsia="宋体" w:hAnsi="Cambria" w:cs="Times New Roman"/>
      <w:b/>
      <w:bCs/>
      <w:sz w:val="32"/>
      <w:szCs w:val="32"/>
    </w:rPr>
  </w:style>
  <w:style w:type="character" w:customStyle="1" w:styleId="10">
    <w:name w:val="标题 1 字符"/>
    <w:basedOn w:val="a0"/>
    <w:link w:val="1"/>
    <w:qFormat/>
    <w:rPr>
      <w:rFonts w:ascii="Times New Roman" w:eastAsia="华文行楷" w:hAnsi="Times New Roman" w:cs="Times New Roman"/>
      <w:kern w:val="44"/>
      <w:sz w:val="44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Georgia" w:eastAsia="宋体" w:hAnsi="Georgia" w:cs="Georgia"/>
      <w:color w:val="000000"/>
      <w:sz w:val="24"/>
      <w:szCs w:val="24"/>
    </w:rPr>
  </w:style>
  <w:style w:type="character" w:customStyle="1" w:styleId="a4">
    <w:name w:val="批注文字 字符"/>
    <w:basedOn w:val="a0"/>
    <w:link w:val="a3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c">
    <w:name w:val="批注主题 字符"/>
    <w:basedOn w:val="a4"/>
    <w:link w:val="ab"/>
    <w:uiPriority w:val="99"/>
    <w:semiHidden/>
    <w:qFormat/>
    <w:rPr>
      <w:rFonts w:ascii="Times New Roman" w:eastAsia="宋体" w:hAnsi="Times New Roman" w:cs="Times New Roman"/>
      <w:b/>
      <w:bCs/>
      <w:szCs w:val="24"/>
    </w:rPr>
  </w:style>
  <w:style w:type="character" w:customStyle="1" w:styleId="a6">
    <w:name w:val="批注框文本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  <w:style w:type="paragraph" w:styleId="af">
    <w:name w:val="Normal (Web)"/>
    <w:basedOn w:val="a"/>
    <w:uiPriority w:val="99"/>
    <w:semiHidden/>
    <w:unhideWhenUsed/>
    <w:rsid w:val="001D62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vsbcontentend">
    <w:name w:val="vsbcontent_end"/>
    <w:basedOn w:val="a"/>
    <w:rsid w:val="001D621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f0">
    <w:name w:val="List Paragraph"/>
    <w:basedOn w:val="a"/>
    <w:uiPriority w:val="99"/>
    <w:rsid w:val="00506B23"/>
    <w:pPr>
      <w:ind w:firstLineChars="200" w:firstLine="420"/>
    </w:pPr>
  </w:style>
  <w:style w:type="character" w:customStyle="1" w:styleId="40">
    <w:name w:val="标题 4 字符"/>
    <w:basedOn w:val="a0"/>
    <w:link w:val="4"/>
    <w:uiPriority w:val="9"/>
    <w:semiHidden/>
    <w:rsid w:val="00372023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paragraph" w:styleId="af1">
    <w:name w:val="Body Text Indent"/>
    <w:basedOn w:val="a"/>
    <w:link w:val="af2"/>
    <w:rsid w:val="001A5687"/>
    <w:pPr>
      <w:ind w:firstLine="630"/>
    </w:pPr>
    <w:rPr>
      <w:rFonts w:ascii="仿宋_GB2312" w:eastAsia="仿宋_GB2312"/>
      <w:sz w:val="32"/>
      <w:szCs w:val="20"/>
    </w:rPr>
  </w:style>
  <w:style w:type="character" w:customStyle="1" w:styleId="af2">
    <w:name w:val="正文文本缩进 字符"/>
    <w:basedOn w:val="a0"/>
    <w:link w:val="af1"/>
    <w:rsid w:val="001A5687"/>
    <w:rPr>
      <w:rFonts w:ascii="仿宋_GB2312" w:eastAsia="仿宋_GB2312" w:hAnsi="Times New Roman" w:cs="Times New Roman"/>
      <w:kern w:val="2"/>
      <w:sz w:val="32"/>
    </w:rPr>
  </w:style>
  <w:style w:type="character" w:customStyle="1" w:styleId="fontchange">
    <w:name w:val="font_change"/>
    <w:basedOn w:val="a0"/>
    <w:rsid w:val="00704EF5"/>
  </w:style>
  <w:style w:type="character" w:styleId="af3">
    <w:name w:val="Strong"/>
    <w:basedOn w:val="a0"/>
    <w:uiPriority w:val="22"/>
    <w:qFormat/>
    <w:rsid w:val="00704EF5"/>
    <w:rPr>
      <w:b/>
      <w:bCs/>
    </w:rPr>
  </w:style>
  <w:style w:type="character" w:styleId="af4">
    <w:name w:val="Hyperlink"/>
    <w:basedOn w:val="a0"/>
    <w:uiPriority w:val="99"/>
    <w:semiHidden/>
    <w:unhideWhenUsed/>
    <w:rsid w:val="00704E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54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letpub.com.cn/index.php?page=journalapp&amp;view=detail&amp;journalid=5625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1245EC8-8190-4C9B-8377-ED0DD8D7674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5</Pages>
  <Words>3384</Words>
  <Characters>556</Characters>
  <Application>Microsoft Office Word</Application>
  <DocSecurity>0</DocSecurity>
  <Lines>42</Lines>
  <Paragraphs>157</Paragraphs>
  <ScaleCrop>false</ScaleCrop>
  <Company>Microsoft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刘明旭</dc:creator>
  <cp:lastModifiedBy>华为</cp:lastModifiedBy>
  <cp:revision>77</cp:revision>
  <cp:lastPrinted>2021-04-27T08:49:00Z</cp:lastPrinted>
  <dcterms:created xsi:type="dcterms:W3CDTF">2025-04-19T07:47:00Z</dcterms:created>
  <dcterms:modified xsi:type="dcterms:W3CDTF">2025-07-09T03:59:00Z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