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3C4" w:rsidRPr="006D587C" w:rsidRDefault="0040502F" w:rsidP="005F0E73">
      <w:pPr>
        <w:widowControl/>
        <w:shd w:val="clear" w:color="auto" w:fill="FFFFFF"/>
        <w:jc w:val="center"/>
        <w:rPr>
          <w:rFonts w:ascii="Verdana" w:eastAsia="宋体" w:hAnsi="Verdana" w:cs="宋体"/>
          <w:color w:val="000000"/>
          <w:kern w:val="0"/>
          <w:szCs w:val="21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河北大学</w:t>
      </w:r>
      <w:r w:rsidR="006D587C" w:rsidRPr="00F61A79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20</w:t>
      </w:r>
      <w:r w:rsidR="00DF2A47" w:rsidRPr="00F61A79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2</w:t>
      </w:r>
      <w:r w:rsidR="00812A00">
        <w:rPr>
          <w:rFonts w:ascii="黑体" w:eastAsia="黑体" w:hAnsi="黑体" w:cs="宋体"/>
          <w:b/>
          <w:bCs/>
          <w:color w:val="000000"/>
          <w:kern w:val="0"/>
          <w:sz w:val="36"/>
          <w:szCs w:val="36"/>
        </w:rPr>
        <w:t>1</w:t>
      </w:r>
      <w:r w:rsidR="006D587C" w:rsidRPr="00F61A79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年</w:t>
      </w:r>
      <w:r w:rsidR="00DF2A47" w:rsidRPr="00F61A79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博士生导师</w:t>
      </w:r>
      <w:r w:rsidR="00212ECE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选聘工作</w:t>
      </w:r>
      <w:r w:rsidR="005F0E73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安排</w:t>
      </w:r>
    </w:p>
    <w:p w:rsidR="006D587C" w:rsidRPr="00893C90" w:rsidRDefault="00E4027E" w:rsidP="005F0E73">
      <w:pPr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为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不断优化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博士生</w:t>
      </w:r>
      <w:r w:rsidR="002D78C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导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师队伍结构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提高博士生培养质量，</w:t>
      </w:r>
      <w:r w:rsidR="00FF25C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根据</w:t>
      </w:r>
      <w:r w:rsidR="00036FD6"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《河北大学研究生指导教师选聘与考核实施细则》（校学位字【201</w:t>
      </w:r>
      <w:r w:rsidR="00473DA0"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9</w:t>
      </w:r>
      <w:r w:rsidR="00036FD6"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】4号）、《河北大学研究生导师立德树人实施细则》（校党字【2018】14号）等</w:t>
      </w:r>
      <w:r w:rsidR="006D587C" w:rsidRPr="00415CD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文件，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结合学科建设与研究生教育的工作实际，学校决定开展20</w:t>
      </w:r>
      <w:r w:rsidR="00DF2A47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812A00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年博士</w:t>
      </w:r>
      <w:r w:rsidR="00A92C5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生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导师的选聘工作，现就有关事宜通知如下：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一、组织机构</w:t>
      </w:r>
    </w:p>
    <w:p w:rsidR="006D587C" w:rsidRPr="00893C90" w:rsidRDefault="00DF2A47" w:rsidP="005F0E73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为保证选聘工作顺利开展，学校成立由校长为组长、主管副校长为副组长、相关部门为成员的河北大学博士生导师选聘工作领导小组。各博士培养单位成立由院长（主任）为组长的选聘小组，组织做好本单位博士生导师的选聘工</w:t>
      </w:r>
      <w:r w:rsidR="00787504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作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="006D587C" w:rsidRPr="00893C90">
        <w:rPr>
          <w:rFonts w:ascii="Calibri" w:eastAsia="仿宋" w:hAnsi="Calibri" w:cs="Calibri"/>
          <w:color w:val="000000"/>
          <w:kern w:val="0"/>
          <w:sz w:val="32"/>
          <w:szCs w:val="32"/>
        </w:rPr>
        <w:t>   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二、选聘范围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人员范围：我校在编在岗教师以及校外人员。</w:t>
      </w:r>
    </w:p>
    <w:p w:rsidR="000B5811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年龄范围：</w:t>
      </w:r>
      <w:r w:rsidRPr="00B95DE5">
        <w:rPr>
          <w:rFonts w:ascii="仿宋" w:eastAsia="仿宋" w:hAnsi="仿宋" w:cs="宋体" w:hint="eastAsia"/>
          <w:kern w:val="0"/>
          <w:sz w:val="32"/>
          <w:szCs w:val="32"/>
        </w:rPr>
        <w:t>申请者的年龄不超过57周岁，原则上至少满足在退休前，能够完成基础学制培养一届研究生的要求。</w:t>
      </w:r>
      <w:r w:rsidRPr="00B95DE5">
        <w:rPr>
          <w:rFonts w:ascii="仿宋" w:eastAsia="仿宋" w:hAnsi="仿宋" w:cs="Arial" w:hint="eastAsia"/>
          <w:sz w:val="32"/>
          <w:szCs w:val="32"/>
          <w:shd w:val="clear" w:color="auto" w:fill="FFFFFF"/>
        </w:rPr>
        <w:t>计算年龄、工龄、任职年限的截止时间均为2020年</w:t>
      </w:r>
      <w:r w:rsidRPr="00B95DE5">
        <w:rPr>
          <w:rFonts w:ascii="仿宋" w:eastAsia="仿宋" w:hAnsi="仿宋" w:cs="Arial"/>
          <w:sz w:val="32"/>
          <w:szCs w:val="32"/>
          <w:shd w:val="clear" w:color="auto" w:fill="FFFFFF"/>
        </w:rPr>
        <w:t>12</w:t>
      </w:r>
      <w:r w:rsidRPr="00B95DE5">
        <w:rPr>
          <w:rFonts w:ascii="仿宋" w:eastAsia="仿宋" w:hAnsi="仿宋" w:cs="Arial" w:hint="eastAsia"/>
          <w:sz w:val="32"/>
          <w:szCs w:val="32"/>
          <w:shd w:val="clear" w:color="auto" w:fill="FFFFFF"/>
        </w:rPr>
        <w:t>月3</w:t>
      </w:r>
      <w:r w:rsidRPr="00B95DE5">
        <w:rPr>
          <w:rFonts w:ascii="仿宋" w:eastAsia="仿宋" w:hAnsi="仿宋" w:cs="Arial"/>
          <w:sz w:val="32"/>
          <w:szCs w:val="32"/>
          <w:shd w:val="clear" w:color="auto" w:fill="FFFFFF"/>
        </w:rPr>
        <w:t>1</w:t>
      </w:r>
      <w:r w:rsidRPr="00B95DE5">
        <w:rPr>
          <w:rFonts w:ascii="仿宋" w:eastAsia="仿宋" w:hAnsi="仿宋" w:cs="Arial" w:hint="eastAsia"/>
          <w:sz w:val="32"/>
          <w:szCs w:val="32"/>
          <w:shd w:val="clear" w:color="auto" w:fill="FFFFFF"/>
        </w:rPr>
        <w:t>日。</w:t>
      </w:r>
    </w:p>
    <w:p w:rsidR="000B5811" w:rsidRPr="000B5811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成果时间范围：近五年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成果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是指201</w:t>
      </w:r>
      <w:r w:rsidR="00812A00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6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1D0B89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月1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—20</w:t>
      </w:r>
      <w:r w:rsidR="00812A00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20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1D0B89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12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月31</w:t>
      </w:r>
      <w:r w:rsidR="001D0B89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日期间取得的成果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6D587C" w:rsidRPr="00893C90" w:rsidRDefault="005F0E73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三</w:t>
      </w:r>
      <w:r w:rsidR="006D587C"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、基本条件</w:t>
      </w:r>
    </w:p>
    <w:p w:rsidR="00FB132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（一）</w:t>
      </w:r>
      <w:r w:rsidR="00FB132C" w:rsidRPr="00893C90">
        <w:rPr>
          <w:rFonts w:ascii="仿宋" w:eastAsia="仿宋" w:hAnsi="仿宋" w:cs="宋体" w:hint="eastAsia"/>
          <w:kern w:val="0"/>
          <w:sz w:val="32"/>
          <w:szCs w:val="32"/>
        </w:rPr>
        <w:t>符合《河北大学研究生导师立德树人实施细则》（校党字【2018】14号）中政治素质过硬、师德师风高尚、业务素质精湛等立德树人的基本素质要求。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（二）</w:t>
      </w:r>
      <w:r w:rsidR="006D587C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博士研究生指导教师的选聘条件，按照《河北大学</w:t>
      </w:r>
      <w:r w:rsidR="00016FEE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研究生</w:t>
      </w:r>
      <w:r w:rsidR="006D587C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指导教师选聘与考核实施细则》（</w:t>
      </w:r>
      <w:r w:rsidR="00AC38F8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校学位字</w:t>
      </w:r>
      <w:r w:rsidR="00473DA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【</w:t>
      </w:r>
      <w:r w:rsidR="00AC38F8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2019</w:t>
      </w:r>
      <w:r w:rsidR="00473DA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】</w:t>
      </w:r>
      <w:r w:rsidR="00AC38F8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4号</w:t>
      </w:r>
      <w:r w:rsidR="006D587C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）</w:t>
      </w:r>
      <w:r w:rsidR="000D582D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以及学院相关补充规定</w:t>
      </w:r>
      <w:r w:rsidR="006D587C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执行。</w:t>
      </w:r>
    </w:p>
    <w:p w:rsidR="006D587C" w:rsidRPr="00893C90" w:rsidRDefault="005F0E73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四</w:t>
      </w:r>
      <w:r w:rsidR="006D587C"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、选聘程序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49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个人申请阶段：</w:t>
      </w:r>
      <w:r w:rsidR="00812A00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29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A4519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4月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6D587C" w:rsidP="005D4DC3">
      <w:pPr>
        <w:widowControl/>
        <w:shd w:val="clear" w:color="auto" w:fill="FFFFFF"/>
        <w:spacing w:line="560" w:lineRule="exact"/>
        <w:ind w:firstLine="41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个人向学院提出申请，填写《</w:t>
      </w:r>
      <w:hyperlink r:id="rId6" w:history="1">
        <w:r w:rsidR="005D4DC3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河北大学申请博士生指导教师教学科研情况审核摘录表</w:t>
        </w:r>
      </w:hyperlink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（附件1）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和《</w:t>
      </w:r>
      <w:hyperlink r:id="rId7" w:history="1">
        <w:r w:rsidR="005D4DC3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河北大学博士生指导教师申请表</w:t>
        </w:r>
      </w:hyperlink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（附件2）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，佐证材料</w:t>
      </w:r>
      <w:r w:rsidR="0035318B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复印件</w:t>
      </w:r>
      <w:r w:rsidR="0035318B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按</w:t>
      </w:r>
      <w:r w:rsidR="0035318B"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附件4</w:t>
      </w:r>
      <w:r w:rsidR="0035318B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的要求装订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学科评议阶段：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A4519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4月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9</w:t>
      </w:r>
      <w:r w:rsidR="00A4519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各学科导师组负责根据学位点建设、招生、培养的需要，对申请人情况进行综合评议，并向本学院学位评定分委员会推荐评议结果。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学院初审阶段：</w:t>
      </w:r>
      <w:r w:rsidR="00474D81"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10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A4519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16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学院按照学校相关文件规定，严格审查申请材料的真实性和有效性；组织召开学位评定分委员会进行评议推荐；学院将符合学科建设需要和选聘条件人选的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</w:t>
      </w:r>
      <w:hyperlink r:id="rId8" w:history="1">
        <w:r w:rsidR="005D4DC3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河北大学申请博士生指导教师教学科研情况审核摘录表</w:t>
        </w:r>
      </w:hyperlink>
      <w:r w:rsidR="005D4DC3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（附件1）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5D4DC3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</w:t>
      </w:r>
      <w:hyperlink r:id="rId9" w:history="1">
        <w:r w:rsidR="005D4DC3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河北大学博士生指导教师申请表</w:t>
        </w:r>
      </w:hyperlink>
      <w:r w:rsidR="005D4DC3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（附件2）、《</w:t>
      </w:r>
      <w:hyperlink r:id="rId10" w:history="1">
        <w:r w:rsidR="005D4DC3" w:rsidRPr="00893C90">
          <w:rPr>
            <w:rFonts w:ascii="仿宋" w:eastAsia="仿宋" w:hAnsi="仿宋" w:cs="宋体" w:hint="eastAsia"/>
            <w:kern w:val="0"/>
            <w:sz w:val="32"/>
            <w:szCs w:val="32"/>
          </w:rPr>
          <w:t>河北大学博士生指导教师选聘人员汇总表</w:t>
        </w:r>
      </w:hyperlink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》（附件3）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及佐证材料复印件等提交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党委研究生工作部/</w:t>
      </w:r>
      <w:r w:rsidR="00DF2A47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研究生院</w:t>
      </w:r>
      <w:r w:rsidR="005D4DC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(</w:t>
      </w:r>
      <w:r w:rsidR="005D4DC3">
        <w:rPr>
          <w:rFonts w:ascii="仿宋" w:eastAsia="仿宋" w:hAnsi="仿宋" w:hint="eastAsia"/>
          <w:sz w:val="32"/>
          <w:szCs w:val="32"/>
        </w:rPr>
        <w:t>逸夫楼2</w:t>
      </w:r>
      <w:r w:rsidR="005D4DC3">
        <w:rPr>
          <w:rFonts w:ascii="仿宋" w:eastAsia="仿宋" w:hAnsi="仿宋"/>
          <w:sz w:val="32"/>
          <w:szCs w:val="32"/>
        </w:rPr>
        <w:t>12</w:t>
      </w:r>
      <w:r w:rsidR="005D4DC3">
        <w:rPr>
          <w:rFonts w:ascii="仿宋" w:eastAsia="仿宋" w:hAnsi="仿宋" w:hint="eastAsia"/>
          <w:sz w:val="32"/>
          <w:szCs w:val="32"/>
        </w:rPr>
        <w:t>办公室)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（四）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学校复审阶段：</w:t>
      </w:r>
      <w:r w:rsidR="00812A00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812A0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7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23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812A00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党委研究生工作部/</w:t>
      </w:r>
      <w:r w:rsidR="00F56C2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研究生院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、人事处、科学技术处、社会科学处、教务处等部门对学院初审通过的申报材料进行复审。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（五）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学校学术委员会评议阶段：</w:t>
      </w:r>
      <w:r w:rsidR="00812A00" w:rsidRPr="00893C90"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24</w:t>
      </w:r>
      <w:r w:rsidR="00474D8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  <w:r w:rsidR="003D3EA8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—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30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学校召开学术委员会会议，对通过学校复审、符合选聘条件的拟聘</w:t>
      </w:r>
      <w:r w:rsidR="00F56C2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博士生导师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人员情况进行综合评议推荐。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（六）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校内公示阶段：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5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6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日—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5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10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69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拟上会审定名单，在学校内主管部门网页公示5个工作日，公示无异议者，进入学校最终审定阶段。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69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（七）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学校学位评定委员会审定阶段：</w:t>
      </w:r>
      <w:r w:rsidR="005F0E73">
        <w:rPr>
          <w:rFonts w:ascii="仿宋" w:eastAsia="仿宋" w:hAnsi="仿宋" w:cs="宋体"/>
          <w:color w:val="000000"/>
          <w:kern w:val="0"/>
          <w:sz w:val="32"/>
          <w:szCs w:val="32"/>
        </w:rPr>
        <w:t>6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月中</w:t>
      </w:r>
      <w:r w:rsidR="002D78C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下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旬</w:t>
      </w:r>
    </w:p>
    <w:p w:rsidR="006D587C" w:rsidRPr="00893C90" w:rsidRDefault="006D587C" w:rsidP="005F0E73">
      <w:pPr>
        <w:widowControl/>
        <w:shd w:val="clear" w:color="auto" w:fill="FFFFFF"/>
        <w:spacing w:line="560" w:lineRule="exact"/>
        <w:ind w:firstLine="69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学校召开学位评定委员会，审定20</w:t>
      </w:r>
      <w:r w:rsidR="00F56C20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年新增</w:t>
      </w:r>
      <w:r w:rsidR="0003577B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博士生</w:t>
      </w: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导师的人选。</w:t>
      </w:r>
    </w:p>
    <w:p w:rsidR="006D587C" w:rsidRPr="00893C90" w:rsidRDefault="005F0E73" w:rsidP="005F0E73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五</w:t>
      </w:r>
      <w:r w:rsidR="006D587C" w:rsidRPr="00893C9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、其他要求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有下列情况之一者，不得参加</w:t>
      </w:r>
      <w:r w:rsidR="002D78C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博士研究生导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师的选聘。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1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受到记过以上（含）处分且在受处分期间的；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2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上一年度考核等次被确定为“基本合格”或“不合格”的；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3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正在受监察、纪检或司法部门立案审查的；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4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病休一年以上，至今仍不能正常工作的；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5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待岗人员或无故离岗一个月以上的；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6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已办理退休手续的；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7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违反师德师风等职业道德或执业纪律的；</w:t>
      </w:r>
    </w:p>
    <w:p w:rsidR="001E3400" w:rsidRDefault="000B5811" w:rsidP="005F0E73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8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拒绝按照学校规定签订相关协议的；</w:t>
      </w:r>
    </w:p>
    <w:p w:rsidR="001E3400" w:rsidRDefault="000B5811" w:rsidP="005F0E73">
      <w:pPr>
        <w:widowControl/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9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 w:rsidR="001E3400">
        <w:rPr>
          <w:rFonts w:ascii="华文仿宋" w:eastAsia="华文仿宋" w:hAnsi="华文仿宋" w:cs="华文仿宋" w:hint="eastAsia"/>
          <w:snapToGrid w:val="0"/>
          <w:sz w:val="32"/>
          <w:szCs w:val="32"/>
        </w:rPr>
        <w:t>违反上级部门其他规定的。</w:t>
      </w:r>
    </w:p>
    <w:p w:rsidR="006D587C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提交的材料必须真实，申报材料和推荐评审过程接受广大教职工监督。对弄虚作假、伪造申报材料者，由学校相关部门按照有关规定严肃处理。</w:t>
      </w:r>
    </w:p>
    <w:p w:rsidR="000B5811" w:rsidRPr="000B5811" w:rsidRDefault="000B5811" w:rsidP="005F0E73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华文仿宋"/>
          <w:bCs/>
          <w:color w:val="000000"/>
          <w:kern w:val="0"/>
          <w:sz w:val="32"/>
          <w:szCs w:val="32"/>
        </w:rPr>
      </w:pP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三</w:t>
      </w: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）</w:t>
      </w:r>
      <w:r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博士</w:t>
      </w: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研究生导师选聘过程接受广大教职工监督，举报电话：</w:t>
      </w:r>
      <w:r w:rsidRPr="00B95DE5">
        <w:rPr>
          <w:rFonts w:ascii="仿宋" w:eastAsia="仿宋" w:hAnsi="仿宋" w:cs="华文仿宋"/>
          <w:bCs/>
          <w:color w:val="000000"/>
          <w:kern w:val="0"/>
          <w:sz w:val="32"/>
          <w:szCs w:val="32"/>
        </w:rPr>
        <w:t>5971132</w:t>
      </w: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，纪检监督电话：5079650；党委研究生工作部/研究生院</w:t>
      </w:r>
      <w:r w:rsidR="00314FEB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受理</w:t>
      </w:r>
      <w:r w:rsidRPr="00B95DE5"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实名书面反映材料。</w:t>
      </w:r>
    </w:p>
    <w:p w:rsidR="006D587C" w:rsidRPr="00893C90" w:rsidRDefault="000B5811" w:rsidP="005F0E73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（四）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其他未尽事宜，由</w:t>
      </w:r>
      <w:r w:rsidR="006E7C5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党委研究生工作部/</w:t>
      </w:r>
      <w:bookmarkStart w:id="0" w:name="_GoBack"/>
      <w:bookmarkEnd w:id="0"/>
      <w:r w:rsidR="008B6AF6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研究生院</w:t>
      </w:r>
      <w:r w:rsidR="006D587C"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负责解释。</w:t>
      </w:r>
    </w:p>
    <w:p w:rsidR="000B5811" w:rsidRDefault="006D587C" w:rsidP="005F0E73">
      <w:pPr>
        <w:widowControl/>
        <w:spacing w:line="560" w:lineRule="exact"/>
        <w:ind w:firstLine="640"/>
        <w:jc w:val="left"/>
        <w:rPr>
          <w:rFonts w:ascii="华文仿宋" w:eastAsia="华文仿宋" w:hAnsi="华文仿宋" w:cs="华文仿宋"/>
          <w:bCs/>
          <w:color w:val="000000"/>
          <w:kern w:val="0"/>
          <w:sz w:val="32"/>
          <w:szCs w:val="32"/>
          <w:lang w:bidi="ar"/>
        </w:rPr>
      </w:pPr>
      <w:r w:rsidRPr="00893C90">
        <w:rPr>
          <w:rFonts w:ascii="Calibri" w:eastAsia="仿宋" w:hAnsi="Calibri" w:cs="Calibri"/>
          <w:color w:val="000000"/>
          <w:kern w:val="0"/>
          <w:sz w:val="32"/>
          <w:szCs w:val="32"/>
        </w:rPr>
        <w:t> </w:t>
      </w:r>
      <w:r w:rsidR="000B5811">
        <w:rPr>
          <w:rFonts w:ascii="华文仿宋" w:eastAsia="华文仿宋" w:hAnsi="华文仿宋" w:cs="华文仿宋" w:hint="eastAsia"/>
          <w:bCs/>
          <w:color w:val="000000"/>
          <w:kern w:val="0"/>
          <w:sz w:val="32"/>
          <w:szCs w:val="32"/>
          <w:lang w:bidi="ar"/>
        </w:rPr>
        <w:t>联系人：仝广顺    联系电话：</w:t>
      </w:r>
      <w:r w:rsidR="000B5811">
        <w:rPr>
          <w:rFonts w:ascii="华文仿宋" w:eastAsia="华文仿宋" w:hAnsi="华文仿宋" w:cs="华文仿宋"/>
          <w:bCs/>
          <w:color w:val="000000"/>
          <w:kern w:val="0"/>
          <w:sz w:val="32"/>
          <w:szCs w:val="32"/>
          <w:lang w:bidi="ar"/>
        </w:rPr>
        <w:t>5971132</w:t>
      </w:r>
    </w:p>
    <w:p w:rsidR="004A7AF3" w:rsidRPr="00893C90" w:rsidRDefault="004A7AF3" w:rsidP="005F0E73">
      <w:pPr>
        <w:widowControl/>
        <w:shd w:val="clear" w:color="auto" w:fill="FFFFFF"/>
        <w:spacing w:line="560" w:lineRule="exac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6D587C" w:rsidRPr="00893C90" w:rsidRDefault="006D587C" w:rsidP="00893C90">
      <w:pPr>
        <w:widowControl/>
        <w:shd w:val="clear" w:color="auto" w:fill="FFFFFF"/>
        <w:spacing w:line="560" w:lineRule="exact"/>
        <w:ind w:firstLine="20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附件：</w:t>
      </w:r>
    </w:p>
    <w:p w:rsidR="006D587C" w:rsidRPr="00893C90" w:rsidRDefault="006D587C" w:rsidP="00893C90">
      <w:pPr>
        <w:widowControl/>
        <w:shd w:val="clear" w:color="auto" w:fill="FFFFFF"/>
        <w:spacing w:line="560" w:lineRule="exact"/>
        <w:ind w:firstLine="41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</w:t>
      </w:r>
      <w:hyperlink r:id="rId11" w:history="1">
        <w:r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河北大学申请博士生指导教师教学科研情况审核摘录表</w:t>
        </w:r>
      </w:hyperlink>
    </w:p>
    <w:p w:rsidR="006D587C" w:rsidRPr="00893C90" w:rsidRDefault="006D587C" w:rsidP="00893C90">
      <w:pPr>
        <w:widowControl/>
        <w:shd w:val="clear" w:color="auto" w:fill="FFFFFF"/>
        <w:spacing w:line="560" w:lineRule="exact"/>
        <w:ind w:firstLine="42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</w:t>
      </w:r>
      <w:hyperlink r:id="rId12" w:history="1">
        <w:r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河北大学博士生指导教师申请表</w:t>
        </w:r>
      </w:hyperlink>
    </w:p>
    <w:p w:rsidR="006D587C" w:rsidRPr="00893C90" w:rsidRDefault="00AC38F8" w:rsidP="00893C90">
      <w:pPr>
        <w:widowControl/>
        <w:shd w:val="clear" w:color="auto" w:fill="FFFFFF"/>
        <w:spacing w:line="560" w:lineRule="exact"/>
        <w:ind w:firstLine="42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</w:t>
      </w:r>
      <w:hyperlink r:id="rId13" w:history="1">
        <w:r w:rsidR="006D587C" w:rsidRPr="00893C90">
          <w:rPr>
            <w:rFonts w:ascii="仿宋" w:eastAsia="仿宋" w:hAnsi="仿宋" w:cs="宋体" w:hint="eastAsia"/>
            <w:kern w:val="0"/>
            <w:sz w:val="32"/>
            <w:szCs w:val="32"/>
          </w:rPr>
          <w:t>河北大学博士生指导教师选聘人员汇总表</w:t>
        </w:r>
      </w:hyperlink>
    </w:p>
    <w:p w:rsidR="006D587C" w:rsidRPr="00893C90" w:rsidRDefault="00AC38F8" w:rsidP="00893C90">
      <w:pPr>
        <w:widowControl/>
        <w:shd w:val="clear" w:color="auto" w:fill="FFFFFF"/>
        <w:spacing w:line="560" w:lineRule="exact"/>
        <w:ind w:firstLine="42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="005F0E7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.</w:t>
      </w:r>
      <w:hyperlink r:id="rId14" w:history="1">
        <w:r w:rsidR="006D587C" w:rsidRPr="00893C90"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佐证材料装订格式</w:t>
        </w:r>
      </w:hyperlink>
    </w:p>
    <w:p w:rsidR="006D587C" w:rsidRPr="00893C90" w:rsidRDefault="006D587C" w:rsidP="00893C90">
      <w:pPr>
        <w:widowControl/>
        <w:shd w:val="clear" w:color="auto" w:fill="FFFFFF"/>
        <w:spacing w:line="560" w:lineRule="exact"/>
        <w:ind w:firstLine="413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893C90">
        <w:rPr>
          <w:rFonts w:ascii="Calibri" w:eastAsia="仿宋" w:hAnsi="Calibri" w:cs="Calibri"/>
          <w:b/>
          <w:bCs/>
          <w:color w:val="000000"/>
          <w:kern w:val="0"/>
          <w:sz w:val="32"/>
          <w:szCs w:val="32"/>
        </w:rPr>
        <w:t> </w:t>
      </w:r>
    </w:p>
    <w:p w:rsidR="005F0E73" w:rsidRPr="005F0E73" w:rsidRDefault="00812A00" w:rsidP="005F0E73"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党委研究生工作部/</w:t>
      </w:r>
      <w:r w:rsidR="008B6AF6"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研究生院</w:t>
      </w:r>
      <w:r w:rsidR="005F0E73"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="005F0E73" w:rsidRPr="005F0E73"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   </w:t>
      </w:r>
    </w:p>
    <w:p w:rsidR="0069102C" w:rsidRPr="005F0E73" w:rsidRDefault="006D587C" w:rsidP="005F0E73"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</w:t>
      </w:r>
      <w:r w:rsidR="00DF2A47"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812A00" w:rsidRPr="005F0E73">
        <w:rPr>
          <w:rFonts w:ascii="仿宋" w:eastAsia="仿宋" w:hAnsi="仿宋" w:cs="宋体"/>
          <w:color w:val="333333"/>
          <w:kern w:val="0"/>
          <w:sz w:val="32"/>
          <w:szCs w:val="32"/>
        </w:rPr>
        <w:t>1</w:t>
      </w: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 w:rsidR="00812A00" w:rsidRPr="005F0E73">
        <w:rPr>
          <w:rFonts w:ascii="仿宋" w:eastAsia="仿宋" w:hAnsi="仿宋" w:cs="宋体"/>
          <w:color w:val="333333"/>
          <w:kern w:val="0"/>
          <w:sz w:val="32"/>
          <w:szCs w:val="32"/>
        </w:rPr>
        <w:t>3</w:t>
      </w: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5F0E73" w:rsidRPr="005F0E73">
        <w:rPr>
          <w:rFonts w:ascii="仿宋" w:eastAsia="仿宋" w:hAnsi="仿宋" w:cs="宋体"/>
          <w:color w:val="333333"/>
          <w:kern w:val="0"/>
          <w:sz w:val="32"/>
          <w:szCs w:val="32"/>
        </w:rPr>
        <w:t>28</w:t>
      </w:r>
      <w:r w:rsidRPr="005F0E7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sectPr w:rsidR="0069102C" w:rsidRPr="005F0E73" w:rsidSect="007833C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3EB" w:rsidRDefault="008733EB" w:rsidP="006D587C">
      <w:r>
        <w:separator/>
      </w:r>
    </w:p>
  </w:endnote>
  <w:endnote w:type="continuationSeparator" w:id="0">
    <w:p w:rsidR="008733EB" w:rsidRDefault="008733EB" w:rsidP="006D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3EB" w:rsidRDefault="008733EB" w:rsidP="006D587C">
      <w:r>
        <w:separator/>
      </w:r>
    </w:p>
  </w:footnote>
  <w:footnote w:type="continuationSeparator" w:id="0">
    <w:p w:rsidR="008733EB" w:rsidRDefault="008733EB" w:rsidP="006D5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2862"/>
    <w:rsid w:val="00016FEE"/>
    <w:rsid w:val="0003577B"/>
    <w:rsid w:val="00036FD6"/>
    <w:rsid w:val="0004332A"/>
    <w:rsid w:val="00057031"/>
    <w:rsid w:val="000B40D8"/>
    <w:rsid w:val="000B5811"/>
    <w:rsid w:val="000D4573"/>
    <w:rsid w:val="000D582D"/>
    <w:rsid w:val="000D6DFA"/>
    <w:rsid w:val="00145A75"/>
    <w:rsid w:val="001D0B89"/>
    <w:rsid w:val="001E3400"/>
    <w:rsid w:val="00212ECE"/>
    <w:rsid w:val="00213F68"/>
    <w:rsid w:val="002D78CA"/>
    <w:rsid w:val="002F6975"/>
    <w:rsid w:val="00314FEB"/>
    <w:rsid w:val="00317037"/>
    <w:rsid w:val="0035318B"/>
    <w:rsid w:val="00356FA2"/>
    <w:rsid w:val="003A51A3"/>
    <w:rsid w:val="003D3EA8"/>
    <w:rsid w:val="0040502F"/>
    <w:rsid w:val="00415CDA"/>
    <w:rsid w:val="00416DD0"/>
    <w:rsid w:val="00457C82"/>
    <w:rsid w:val="00473DA0"/>
    <w:rsid w:val="00474D81"/>
    <w:rsid w:val="004A7503"/>
    <w:rsid w:val="004A7AF3"/>
    <w:rsid w:val="004B3E3B"/>
    <w:rsid w:val="004C0966"/>
    <w:rsid w:val="004C69A9"/>
    <w:rsid w:val="0052295D"/>
    <w:rsid w:val="00524C7E"/>
    <w:rsid w:val="00536C7C"/>
    <w:rsid w:val="0054737C"/>
    <w:rsid w:val="00555BFA"/>
    <w:rsid w:val="00561902"/>
    <w:rsid w:val="005821CA"/>
    <w:rsid w:val="005C6721"/>
    <w:rsid w:val="005D4DC3"/>
    <w:rsid w:val="005D7DF1"/>
    <w:rsid w:val="005F0E73"/>
    <w:rsid w:val="006062A7"/>
    <w:rsid w:val="00616CE9"/>
    <w:rsid w:val="00641435"/>
    <w:rsid w:val="00644E6D"/>
    <w:rsid w:val="00651626"/>
    <w:rsid w:val="0069102C"/>
    <w:rsid w:val="006D587C"/>
    <w:rsid w:val="006E7C5E"/>
    <w:rsid w:val="007266D0"/>
    <w:rsid w:val="00772862"/>
    <w:rsid w:val="007833C4"/>
    <w:rsid w:val="00787504"/>
    <w:rsid w:val="00796C59"/>
    <w:rsid w:val="00812A00"/>
    <w:rsid w:val="00815806"/>
    <w:rsid w:val="00830146"/>
    <w:rsid w:val="0083362E"/>
    <w:rsid w:val="008625E5"/>
    <w:rsid w:val="008733EB"/>
    <w:rsid w:val="0088334C"/>
    <w:rsid w:val="008935C0"/>
    <w:rsid w:val="008938FD"/>
    <w:rsid w:val="00893C90"/>
    <w:rsid w:val="00897E52"/>
    <w:rsid w:val="008B6AF6"/>
    <w:rsid w:val="00923B85"/>
    <w:rsid w:val="00963595"/>
    <w:rsid w:val="00984FE7"/>
    <w:rsid w:val="009B3589"/>
    <w:rsid w:val="009C1B4D"/>
    <w:rsid w:val="009C6357"/>
    <w:rsid w:val="009C7057"/>
    <w:rsid w:val="009E64A5"/>
    <w:rsid w:val="00A15119"/>
    <w:rsid w:val="00A33773"/>
    <w:rsid w:val="00A45190"/>
    <w:rsid w:val="00A92C50"/>
    <w:rsid w:val="00AC38F8"/>
    <w:rsid w:val="00B277FA"/>
    <w:rsid w:val="00B66123"/>
    <w:rsid w:val="00B72B1E"/>
    <w:rsid w:val="00BE3E07"/>
    <w:rsid w:val="00C17D7F"/>
    <w:rsid w:val="00C759C4"/>
    <w:rsid w:val="00CA4D9C"/>
    <w:rsid w:val="00CB31C7"/>
    <w:rsid w:val="00CE6BA8"/>
    <w:rsid w:val="00D371FE"/>
    <w:rsid w:val="00D51154"/>
    <w:rsid w:val="00D70590"/>
    <w:rsid w:val="00DA59B8"/>
    <w:rsid w:val="00DC5C9C"/>
    <w:rsid w:val="00DF1A4D"/>
    <w:rsid w:val="00DF2A47"/>
    <w:rsid w:val="00DF4FAD"/>
    <w:rsid w:val="00E11292"/>
    <w:rsid w:val="00E3530F"/>
    <w:rsid w:val="00E4027E"/>
    <w:rsid w:val="00E42733"/>
    <w:rsid w:val="00EC3802"/>
    <w:rsid w:val="00EE0212"/>
    <w:rsid w:val="00F02F6E"/>
    <w:rsid w:val="00F25426"/>
    <w:rsid w:val="00F56C20"/>
    <w:rsid w:val="00F61A79"/>
    <w:rsid w:val="00F7344D"/>
    <w:rsid w:val="00F86CB9"/>
    <w:rsid w:val="00F956DB"/>
    <w:rsid w:val="00FB132C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5F514"/>
  <w15:docId w15:val="{E4F76BD7-3444-4C96-98C7-006F15CD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8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58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58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587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833C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833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2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wb.hbu.cn/u/cms/www/201809/06211408kfau.doc" TargetMode="External"/><Relationship Id="rId13" Type="http://schemas.openxmlformats.org/officeDocument/2006/relationships/hyperlink" Target="http://xwb.hbu.cn/u/cms/www/201809/06212459blnm.xl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xwb.hbu.cn/u/cms/www/201809/06203657fte6.doc" TargetMode="External"/><Relationship Id="rId12" Type="http://schemas.openxmlformats.org/officeDocument/2006/relationships/hyperlink" Target="http://xwb.hbu.cn/u/cms/www/201809/06203657fte6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xwb.hbu.cn/u/cms/www/201809/06211408kfau.doc" TargetMode="External"/><Relationship Id="rId11" Type="http://schemas.openxmlformats.org/officeDocument/2006/relationships/hyperlink" Target="http://xwb.hbu.cn/u/cms/www/201809/06211408kfau.doc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xwb.hbu.cn/u/cms/www/201809/06212459blnm.xl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xwb.hbu.cn/u/cms/www/201809/06203657fte6.doc" TargetMode="External"/><Relationship Id="rId14" Type="http://schemas.openxmlformats.org/officeDocument/2006/relationships/hyperlink" Target="http://xwb.hbu.cn/u/cms/www/201809/06203839fey0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苏锐</dc:creator>
  <cp:lastModifiedBy>仝广顺</cp:lastModifiedBy>
  <cp:revision>38</cp:revision>
  <cp:lastPrinted>2020-05-06T03:45:00Z</cp:lastPrinted>
  <dcterms:created xsi:type="dcterms:W3CDTF">2019-12-13T08:35:00Z</dcterms:created>
  <dcterms:modified xsi:type="dcterms:W3CDTF">2021-03-28T02:34:00Z</dcterms:modified>
</cp:coreProperties>
</file>