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94" w:rsidRPr="00A972E9" w:rsidRDefault="00FC5A68" w:rsidP="00DF520A">
      <w:pPr>
        <w:spacing w:afterLines="50" w:after="156"/>
        <w:jc w:val="center"/>
        <w:rPr>
          <w:rFonts w:ascii="Times New Roman" w:hAnsi="Times New Roman" w:cs="Times New Roman"/>
          <w:b/>
          <w:sz w:val="32"/>
          <w:szCs w:val="32"/>
        </w:rPr>
      </w:pPr>
      <w:r w:rsidRPr="00A972E9">
        <w:rPr>
          <w:rFonts w:ascii="Times New Roman" w:hAnsi="Times New Roman" w:cs="Times New Roman"/>
          <w:b/>
          <w:sz w:val="32"/>
          <w:szCs w:val="32"/>
        </w:rPr>
        <w:t>2025</w:t>
      </w:r>
      <w:r w:rsidRPr="00A972E9">
        <w:rPr>
          <w:rFonts w:ascii="Times New Roman" w:hAnsi="Times New Roman" w:cs="Times New Roman"/>
          <w:b/>
          <w:sz w:val="32"/>
          <w:szCs w:val="32"/>
        </w:rPr>
        <w:t>版研究生</w:t>
      </w:r>
      <w:bookmarkStart w:id="0" w:name="_GoBack"/>
      <w:r w:rsidRPr="00A972E9">
        <w:rPr>
          <w:rFonts w:ascii="Times New Roman" w:hAnsi="Times New Roman" w:cs="Times New Roman"/>
          <w:b/>
          <w:sz w:val="32"/>
          <w:szCs w:val="32"/>
        </w:rPr>
        <w:t>培养方案关键点提示</w:t>
      </w:r>
      <w:bookmarkEnd w:id="0"/>
    </w:p>
    <w:p w:rsidR="00FC5A68" w:rsidRPr="00FC5A68" w:rsidRDefault="00FC5A68" w:rsidP="00FC5A68">
      <w:pPr>
        <w:rPr>
          <w:rFonts w:ascii="Times New Roman" w:hAnsi="Times New Roman" w:cs="Times New Roman"/>
          <w:sz w:val="28"/>
          <w:szCs w:val="28"/>
        </w:rPr>
      </w:pPr>
      <w:r w:rsidRPr="00FC5A68">
        <w:rPr>
          <w:rFonts w:ascii="Times New Roman" w:hAnsi="Times New Roman" w:cs="Times New Roman"/>
          <w:sz w:val="28"/>
          <w:szCs w:val="28"/>
        </w:rPr>
        <w:t>1</w:t>
      </w:r>
      <w:r w:rsidRPr="00FC5A68">
        <w:rPr>
          <w:rFonts w:ascii="Times New Roman" w:hAnsi="Times New Roman" w:cs="Times New Roman"/>
          <w:sz w:val="28"/>
          <w:szCs w:val="28"/>
        </w:rPr>
        <w:t>、方案体例按照模版</w:t>
      </w:r>
      <w:r w:rsidR="00DF520A">
        <w:rPr>
          <w:rFonts w:ascii="Times New Roman" w:hAnsi="Times New Roman" w:cs="Times New Roman" w:hint="eastAsia"/>
          <w:sz w:val="28"/>
          <w:szCs w:val="28"/>
        </w:rPr>
        <w:t>格式要求</w:t>
      </w:r>
      <w:r w:rsidR="00920314">
        <w:rPr>
          <w:rFonts w:ascii="Times New Roman" w:hAnsi="Times New Roman" w:cs="Times New Roman" w:hint="eastAsia"/>
          <w:sz w:val="28"/>
          <w:szCs w:val="28"/>
        </w:rPr>
        <w:t>，规范统一</w:t>
      </w:r>
      <w:r w:rsidRPr="00FC5A68">
        <w:rPr>
          <w:rFonts w:ascii="Times New Roman" w:hAnsi="Times New Roman" w:cs="Times New Roman"/>
          <w:sz w:val="28"/>
          <w:szCs w:val="28"/>
        </w:rPr>
        <w:t>；</w:t>
      </w:r>
    </w:p>
    <w:p w:rsidR="00FC5A68" w:rsidRDefault="00FC5A68" w:rsidP="00FC5A68">
      <w:pPr>
        <w:rPr>
          <w:rFonts w:ascii="Times New Roman" w:hAnsi="Times New Roman" w:cs="Times New Roman"/>
          <w:sz w:val="28"/>
          <w:szCs w:val="28"/>
        </w:rPr>
      </w:pPr>
      <w:r w:rsidRPr="00FC5A68">
        <w:rPr>
          <w:rFonts w:ascii="Times New Roman" w:hAnsi="Times New Roman" w:cs="Times New Roman"/>
          <w:sz w:val="28"/>
          <w:szCs w:val="28"/>
        </w:rPr>
        <w:t>2</w:t>
      </w:r>
      <w:r w:rsidRPr="00FC5A68">
        <w:rPr>
          <w:rFonts w:ascii="Times New Roman" w:hAnsi="Times New Roman" w:cs="Times New Roman"/>
          <w:sz w:val="28"/>
          <w:szCs w:val="28"/>
        </w:rPr>
        <w:t>、</w:t>
      </w:r>
      <w:r w:rsidR="008E13FF">
        <w:rPr>
          <w:rFonts w:ascii="Times New Roman" w:hAnsi="Times New Roman" w:cs="Times New Roman"/>
          <w:sz w:val="28"/>
          <w:szCs w:val="28"/>
        </w:rPr>
        <w:t>不同学位类别、不同专业合班</w:t>
      </w:r>
      <w:r w:rsidR="008E13FF">
        <w:rPr>
          <w:rFonts w:ascii="Times New Roman" w:hAnsi="Times New Roman" w:cs="Times New Roman" w:hint="eastAsia"/>
          <w:sz w:val="28"/>
          <w:szCs w:val="28"/>
        </w:rPr>
        <w:t>授课</w:t>
      </w:r>
      <w:r w:rsidR="008E13FF">
        <w:rPr>
          <w:rFonts w:ascii="Times New Roman" w:hAnsi="Times New Roman" w:cs="Times New Roman"/>
          <w:sz w:val="28"/>
          <w:szCs w:val="28"/>
        </w:rPr>
        <w:t>的，课程编号</w:t>
      </w:r>
      <w:r w:rsidR="008E13FF">
        <w:rPr>
          <w:rFonts w:ascii="Times New Roman" w:hAnsi="Times New Roman" w:cs="Times New Roman" w:hint="eastAsia"/>
          <w:sz w:val="28"/>
          <w:szCs w:val="28"/>
        </w:rPr>
        <w:t>应</w:t>
      </w:r>
      <w:r w:rsidR="008E13FF">
        <w:rPr>
          <w:rFonts w:ascii="Times New Roman" w:hAnsi="Times New Roman" w:cs="Times New Roman"/>
          <w:sz w:val="28"/>
          <w:szCs w:val="28"/>
        </w:rPr>
        <w:t>相同，编写格式可以选择学术学位类别（</w:t>
      </w:r>
      <w:r w:rsidR="008E13FF">
        <w:rPr>
          <w:rFonts w:ascii="Times New Roman" w:hAnsi="Times New Roman" w:cs="Times New Roman" w:hint="eastAsia"/>
          <w:sz w:val="28"/>
          <w:szCs w:val="28"/>
        </w:rPr>
        <w:t>X</w:t>
      </w:r>
      <w:r w:rsidR="008E13FF">
        <w:rPr>
          <w:rFonts w:ascii="Times New Roman" w:hAnsi="Times New Roman" w:cs="Times New Roman"/>
          <w:sz w:val="28"/>
          <w:szCs w:val="28"/>
        </w:rPr>
        <w:t>S</w:t>
      </w:r>
      <w:r w:rsidR="008E13FF">
        <w:rPr>
          <w:rFonts w:ascii="Times New Roman" w:hAnsi="Times New Roman" w:cs="Times New Roman"/>
          <w:sz w:val="28"/>
          <w:szCs w:val="28"/>
        </w:rPr>
        <w:t>或</w:t>
      </w:r>
      <w:r w:rsidR="008E13FF">
        <w:rPr>
          <w:rFonts w:ascii="Times New Roman" w:hAnsi="Times New Roman" w:cs="Times New Roman" w:hint="eastAsia"/>
          <w:sz w:val="28"/>
          <w:szCs w:val="28"/>
        </w:rPr>
        <w:t>X</w:t>
      </w:r>
      <w:r w:rsidR="008E13FF">
        <w:rPr>
          <w:rFonts w:ascii="Times New Roman" w:hAnsi="Times New Roman" w:cs="Times New Roman"/>
          <w:sz w:val="28"/>
          <w:szCs w:val="28"/>
        </w:rPr>
        <w:t>B</w:t>
      </w:r>
      <w:r w:rsidR="008E13FF">
        <w:rPr>
          <w:rFonts w:ascii="Times New Roman" w:hAnsi="Times New Roman" w:cs="Times New Roman"/>
          <w:sz w:val="28"/>
          <w:szCs w:val="28"/>
        </w:rPr>
        <w:t>开头）</w:t>
      </w:r>
      <w:r w:rsidR="008E13FF">
        <w:rPr>
          <w:rFonts w:ascii="Times New Roman" w:hAnsi="Times New Roman" w:cs="Times New Roman" w:hint="eastAsia"/>
          <w:sz w:val="28"/>
          <w:szCs w:val="28"/>
        </w:rPr>
        <w:t>，</w:t>
      </w:r>
      <w:r w:rsidR="008E13FF">
        <w:rPr>
          <w:rFonts w:ascii="Times New Roman" w:hAnsi="Times New Roman" w:cs="Times New Roman"/>
          <w:sz w:val="28"/>
          <w:szCs w:val="28"/>
        </w:rPr>
        <w:t>也可以选择专业学位类别（</w:t>
      </w:r>
      <w:r w:rsidR="008E13FF">
        <w:rPr>
          <w:rFonts w:ascii="Times New Roman" w:hAnsi="Times New Roman" w:cs="Times New Roman" w:hint="eastAsia"/>
          <w:sz w:val="28"/>
          <w:szCs w:val="28"/>
        </w:rPr>
        <w:t>Z</w:t>
      </w:r>
      <w:r w:rsidR="008E13FF">
        <w:rPr>
          <w:rFonts w:ascii="Times New Roman" w:hAnsi="Times New Roman" w:cs="Times New Roman"/>
          <w:sz w:val="28"/>
          <w:szCs w:val="28"/>
        </w:rPr>
        <w:t>S</w:t>
      </w:r>
      <w:r w:rsidR="008E13FF">
        <w:rPr>
          <w:rFonts w:ascii="Times New Roman" w:hAnsi="Times New Roman" w:cs="Times New Roman"/>
          <w:sz w:val="28"/>
          <w:szCs w:val="28"/>
        </w:rPr>
        <w:t>或</w:t>
      </w:r>
      <w:r w:rsidR="008E13FF">
        <w:rPr>
          <w:rFonts w:ascii="Times New Roman" w:hAnsi="Times New Roman" w:cs="Times New Roman" w:hint="eastAsia"/>
          <w:sz w:val="28"/>
          <w:szCs w:val="28"/>
        </w:rPr>
        <w:t>Z</w:t>
      </w:r>
      <w:r w:rsidR="008E13FF">
        <w:rPr>
          <w:rFonts w:ascii="Times New Roman" w:hAnsi="Times New Roman" w:cs="Times New Roman"/>
          <w:sz w:val="28"/>
          <w:szCs w:val="28"/>
        </w:rPr>
        <w:t>B</w:t>
      </w:r>
      <w:r w:rsidR="008E13FF">
        <w:rPr>
          <w:rFonts w:ascii="Times New Roman" w:hAnsi="Times New Roman" w:cs="Times New Roman"/>
          <w:sz w:val="28"/>
          <w:szCs w:val="28"/>
        </w:rPr>
        <w:t>），学院整体编排原则尽量一致；切勿自行设置课程编号格式（尤其是课程编号前</w:t>
      </w:r>
      <w:r w:rsidR="008E13FF">
        <w:rPr>
          <w:rFonts w:ascii="Times New Roman" w:hAnsi="Times New Roman" w:cs="Times New Roman" w:hint="eastAsia"/>
          <w:sz w:val="28"/>
          <w:szCs w:val="28"/>
        </w:rPr>
        <w:t>2</w:t>
      </w:r>
      <w:r w:rsidR="008E13FF">
        <w:rPr>
          <w:rFonts w:ascii="Times New Roman" w:hAnsi="Times New Roman" w:cs="Times New Roman" w:hint="eastAsia"/>
          <w:sz w:val="28"/>
          <w:szCs w:val="28"/>
        </w:rPr>
        <w:t>位</w:t>
      </w:r>
      <w:r w:rsidR="008E13FF">
        <w:rPr>
          <w:rFonts w:ascii="Times New Roman" w:hAnsi="Times New Roman" w:cs="Times New Roman"/>
          <w:sz w:val="28"/>
          <w:szCs w:val="28"/>
        </w:rPr>
        <w:t>）</w:t>
      </w:r>
    </w:p>
    <w:p w:rsidR="00920314" w:rsidRPr="00920314" w:rsidRDefault="00920314" w:rsidP="00FC5A68">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、学分最低为</w:t>
      </w:r>
      <w:r>
        <w:rPr>
          <w:rFonts w:ascii="Times New Roman" w:hAnsi="Times New Roman" w:cs="Times New Roman" w:hint="eastAsia"/>
          <w:sz w:val="28"/>
          <w:szCs w:val="28"/>
        </w:rPr>
        <w:t>0</w:t>
      </w:r>
      <w:r>
        <w:rPr>
          <w:rFonts w:ascii="Times New Roman" w:hAnsi="Times New Roman" w:cs="Times New Roman"/>
          <w:sz w:val="28"/>
          <w:szCs w:val="28"/>
        </w:rPr>
        <w:t>.5</w:t>
      </w:r>
      <w:r>
        <w:rPr>
          <w:rFonts w:ascii="Times New Roman" w:hAnsi="Times New Roman" w:cs="Times New Roman"/>
          <w:sz w:val="28"/>
          <w:szCs w:val="28"/>
        </w:rPr>
        <w:t>学分，对应学时为</w:t>
      </w:r>
      <w:r>
        <w:rPr>
          <w:rFonts w:ascii="Times New Roman" w:hAnsi="Times New Roman" w:cs="Times New Roman" w:hint="eastAsia"/>
          <w:sz w:val="28"/>
          <w:szCs w:val="28"/>
        </w:rPr>
        <w:t>8</w:t>
      </w:r>
      <w:r>
        <w:rPr>
          <w:rFonts w:ascii="Times New Roman" w:hAnsi="Times New Roman" w:cs="Times New Roman" w:hint="eastAsia"/>
          <w:sz w:val="28"/>
          <w:szCs w:val="28"/>
        </w:rPr>
        <w:t>学时；</w:t>
      </w:r>
    </w:p>
    <w:p w:rsidR="002A7F93" w:rsidRDefault="00920314" w:rsidP="00FC5A68">
      <w:pPr>
        <w:rPr>
          <w:rFonts w:ascii="Times New Roman" w:hAnsi="Times New Roman" w:cs="Times New Roman"/>
          <w:sz w:val="28"/>
          <w:szCs w:val="28"/>
        </w:rPr>
      </w:pPr>
      <w:r>
        <w:rPr>
          <w:rFonts w:ascii="Times New Roman" w:hAnsi="Times New Roman" w:cs="Times New Roman"/>
          <w:sz w:val="28"/>
          <w:szCs w:val="28"/>
        </w:rPr>
        <w:t>4</w:t>
      </w:r>
      <w:r w:rsidR="00FC5A68">
        <w:rPr>
          <w:rFonts w:ascii="Times New Roman" w:hAnsi="Times New Roman" w:cs="Times New Roman" w:hint="eastAsia"/>
          <w:sz w:val="28"/>
          <w:szCs w:val="28"/>
        </w:rPr>
        <w:t>、</w:t>
      </w:r>
      <w:r w:rsidR="002A7F93">
        <w:rPr>
          <w:rFonts w:ascii="Times New Roman" w:hAnsi="Times New Roman" w:cs="Times New Roman" w:hint="eastAsia"/>
          <w:sz w:val="28"/>
          <w:szCs w:val="28"/>
        </w:rPr>
        <w:t>增加一级学科</w:t>
      </w:r>
      <w:r w:rsidR="00FC5A68" w:rsidRPr="00FC5A68">
        <w:rPr>
          <w:rFonts w:ascii="Times New Roman" w:hAnsi="Times New Roman" w:cs="Times New Roman" w:hint="eastAsia"/>
          <w:sz w:val="28"/>
          <w:szCs w:val="28"/>
        </w:rPr>
        <w:t>通识</w:t>
      </w:r>
      <w:r w:rsidR="002A7F93">
        <w:rPr>
          <w:rFonts w:ascii="Times New Roman" w:hAnsi="Times New Roman" w:cs="Times New Roman" w:hint="eastAsia"/>
          <w:sz w:val="28"/>
          <w:szCs w:val="28"/>
        </w:rPr>
        <w:t>必修</w:t>
      </w:r>
      <w:r w:rsidR="00FC5A68" w:rsidRPr="00FC5A68">
        <w:rPr>
          <w:rFonts w:ascii="Times New Roman" w:hAnsi="Times New Roman" w:cs="Times New Roman" w:hint="eastAsia"/>
          <w:sz w:val="28"/>
          <w:szCs w:val="28"/>
        </w:rPr>
        <w:t>课</w:t>
      </w:r>
      <w:r w:rsidR="002A7F93">
        <w:rPr>
          <w:rFonts w:ascii="Times New Roman" w:hAnsi="Times New Roman" w:cs="Times New Roman" w:hint="eastAsia"/>
          <w:sz w:val="28"/>
          <w:szCs w:val="28"/>
        </w:rPr>
        <w:t>比例；</w:t>
      </w:r>
    </w:p>
    <w:p w:rsidR="002A7F93" w:rsidRDefault="00920314" w:rsidP="00FC5A68">
      <w:pPr>
        <w:rPr>
          <w:rFonts w:ascii="Times New Roman" w:hAnsi="Times New Roman" w:cs="Times New Roman"/>
          <w:sz w:val="28"/>
          <w:szCs w:val="28"/>
        </w:rPr>
      </w:pPr>
      <w:r>
        <w:rPr>
          <w:rFonts w:ascii="Times New Roman" w:hAnsi="Times New Roman" w:cs="Times New Roman"/>
          <w:sz w:val="28"/>
          <w:szCs w:val="28"/>
        </w:rPr>
        <w:t>5</w:t>
      </w:r>
      <w:r w:rsidR="002A7F93">
        <w:rPr>
          <w:rFonts w:ascii="Times New Roman" w:hAnsi="Times New Roman" w:cs="Times New Roman" w:hint="eastAsia"/>
          <w:sz w:val="28"/>
          <w:szCs w:val="28"/>
        </w:rPr>
        <w:t>、专业学位类别，鼓励与企业联合开设专业</w:t>
      </w:r>
      <w:r w:rsidR="00A972E9">
        <w:rPr>
          <w:rFonts w:ascii="Times New Roman" w:hAnsi="Times New Roman" w:cs="Times New Roman" w:hint="eastAsia"/>
          <w:sz w:val="28"/>
          <w:szCs w:val="28"/>
        </w:rPr>
        <w:t>课；</w:t>
      </w:r>
    </w:p>
    <w:p w:rsidR="00BC0E99" w:rsidRDefault="00920314" w:rsidP="00BC0E99">
      <w:pPr>
        <w:rPr>
          <w:rFonts w:ascii="Times New Roman" w:hAnsi="Times New Roman" w:cs="Times New Roman"/>
          <w:sz w:val="28"/>
          <w:szCs w:val="28"/>
        </w:rPr>
      </w:pPr>
      <w:r>
        <w:rPr>
          <w:rFonts w:ascii="Times New Roman" w:hAnsi="Times New Roman" w:cs="Times New Roman"/>
          <w:sz w:val="28"/>
          <w:szCs w:val="28"/>
        </w:rPr>
        <w:t>6</w:t>
      </w:r>
      <w:r w:rsidR="00BC0E99" w:rsidRPr="00FC5A68">
        <w:rPr>
          <w:rFonts w:ascii="Times New Roman" w:hAnsi="Times New Roman" w:cs="Times New Roman" w:hint="eastAsia"/>
          <w:sz w:val="28"/>
          <w:szCs w:val="28"/>
        </w:rPr>
        <w:t>、</w:t>
      </w:r>
      <w:r w:rsidR="00BC0E99">
        <w:rPr>
          <w:rFonts w:ascii="Times New Roman" w:hAnsi="Times New Roman" w:cs="Times New Roman" w:hint="eastAsia"/>
          <w:sz w:val="28"/>
          <w:szCs w:val="28"/>
        </w:rPr>
        <w:t>结合自身实际，鼓励开设</w:t>
      </w:r>
      <w:r w:rsidR="00BC0E99" w:rsidRPr="00FC5A68">
        <w:rPr>
          <w:rFonts w:ascii="Times New Roman" w:hAnsi="Times New Roman" w:cs="Times New Roman" w:hint="eastAsia"/>
          <w:sz w:val="28"/>
          <w:szCs w:val="28"/>
        </w:rPr>
        <w:t>学科交叉课</w:t>
      </w:r>
      <w:r w:rsidR="00BC0E99">
        <w:rPr>
          <w:rFonts w:ascii="Times New Roman" w:hAnsi="Times New Roman" w:cs="Times New Roman" w:hint="eastAsia"/>
          <w:sz w:val="28"/>
          <w:szCs w:val="28"/>
        </w:rPr>
        <w:t>；</w:t>
      </w:r>
    </w:p>
    <w:p w:rsidR="002A7F93" w:rsidRDefault="00920314" w:rsidP="00FC5A68">
      <w:pPr>
        <w:rPr>
          <w:rFonts w:ascii="Times New Roman" w:hAnsi="Times New Roman" w:cs="Times New Roman"/>
          <w:sz w:val="28"/>
          <w:szCs w:val="28"/>
        </w:rPr>
      </w:pPr>
      <w:r>
        <w:rPr>
          <w:rFonts w:ascii="Times New Roman" w:hAnsi="Times New Roman" w:cs="Times New Roman"/>
          <w:sz w:val="28"/>
          <w:szCs w:val="28"/>
        </w:rPr>
        <w:t>7</w:t>
      </w:r>
      <w:r w:rsidR="002A7F93">
        <w:rPr>
          <w:rFonts w:ascii="Times New Roman" w:hAnsi="Times New Roman" w:cs="Times New Roman" w:hint="eastAsia"/>
          <w:sz w:val="28"/>
          <w:szCs w:val="28"/>
        </w:rPr>
        <w:t>、</w:t>
      </w:r>
      <w:r w:rsidR="002A7F93" w:rsidRPr="00FC5A68">
        <w:rPr>
          <w:rFonts w:ascii="Times New Roman" w:hAnsi="Times New Roman" w:cs="Times New Roman" w:hint="eastAsia"/>
          <w:sz w:val="28"/>
          <w:szCs w:val="28"/>
        </w:rPr>
        <w:t>学术</w:t>
      </w:r>
      <w:r w:rsidR="002A7F93">
        <w:rPr>
          <w:rFonts w:ascii="Times New Roman" w:hAnsi="Times New Roman" w:cs="Times New Roman" w:hint="eastAsia"/>
          <w:sz w:val="28"/>
          <w:szCs w:val="28"/>
        </w:rPr>
        <w:t>/</w:t>
      </w:r>
      <w:r w:rsidR="002A7F93">
        <w:rPr>
          <w:rFonts w:ascii="Times New Roman" w:hAnsi="Times New Roman" w:cs="Times New Roman" w:hint="eastAsia"/>
          <w:sz w:val="28"/>
          <w:szCs w:val="28"/>
        </w:rPr>
        <w:t>实践</w:t>
      </w:r>
      <w:r w:rsidR="002A7F93" w:rsidRPr="00FC5A68">
        <w:rPr>
          <w:rFonts w:ascii="Times New Roman" w:hAnsi="Times New Roman" w:cs="Times New Roman" w:hint="eastAsia"/>
          <w:sz w:val="28"/>
          <w:szCs w:val="28"/>
        </w:rPr>
        <w:t>活动</w:t>
      </w:r>
      <w:r w:rsidR="002A7F93">
        <w:rPr>
          <w:rFonts w:ascii="Times New Roman" w:hAnsi="Times New Roman" w:cs="Times New Roman" w:hint="eastAsia"/>
          <w:sz w:val="28"/>
          <w:szCs w:val="28"/>
        </w:rPr>
        <w:t>设置</w:t>
      </w:r>
      <w:r w:rsidR="002A7F93" w:rsidRPr="00FC5A68">
        <w:rPr>
          <w:rFonts w:ascii="Times New Roman" w:hAnsi="Times New Roman" w:cs="Times New Roman" w:hint="eastAsia"/>
          <w:sz w:val="28"/>
          <w:szCs w:val="28"/>
        </w:rPr>
        <w:t>学分</w:t>
      </w:r>
      <w:r w:rsidR="002A7F93">
        <w:rPr>
          <w:rFonts w:ascii="Times New Roman" w:hAnsi="Times New Roman" w:cs="Times New Roman" w:hint="eastAsia"/>
          <w:sz w:val="28"/>
          <w:szCs w:val="28"/>
        </w:rPr>
        <w:t>；</w:t>
      </w:r>
    </w:p>
    <w:p w:rsidR="002A7F93" w:rsidRDefault="00920314" w:rsidP="00FC5A68">
      <w:pPr>
        <w:rPr>
          <w:rFonts w:ascii="Times New Roman" w:hAnsi="Times New Roman" w:cs="Times New Roman"/>
          <w:sz w:val="28"/>
          <w:szCs w:val="28"/>
        </w:rPr>
      </w:pPr>
      <w:r>
        <w:rPr>
          <w:rFonts w:ascii="Times New Roman" w:hAnsi="Times New Roman" w:cs="Times New Roman"/>
          <w:sz w:val="28"/>
          <w:szCs w:val="28"/>
        </w:rPr>
        <w:t>8</w:t>
      </w:r>
      <w:r w:rsidR="002A7F93">
        <w:rPr>
          <w:rFonts w:ascii="Times New Roman" w:hAnsi="Times New Roman" w:cs="Times New Roman" w:hint="eastAsia"/>
          <w:sz w:val="28"/>
          <w:szCs w:val="28"/>
        </w:rPr>
        <w:t>、鼓励增设</w:t>
      </w:r>
      <w:r w:rsidR="00FC5A68" w:rsidRPr="00FC5A68">
        <w:rPr>
          <w:rFonts w:ascii="Times New Roman" w:hAnsi="Times New Roman" w:cs="Times New Roman" w:hint="eastAsia"/>
          <w:sz w:val="28"/>
          <w:szCs w:val="28"/>
        </w:rPr>
        <w:t>竞赛</w:t>
      </w:r>
      <w:r w:rsidR="002A7F93">
        <w:rPr>
          <w:rFonts w:ascii="Times New Roman" w:hAnsi="Times New Roman" w:cs="Times New Roman" w:hint="eastAsia"/>
          <w:sz w:val="28"/>
          <w:szCs w:val="28"/>
        </w:rPr>
        <w:t>环节</w:t>
      </w:r>
      <w:r w:rsidR="00FC5A68" w:rsidRPr="00FC5A68">
        <w:rPr>
          <w:rFonts w:ascii="Times New Roman" w:hAnsi="Times New Roman" w:cs="Times New Roman" w:hint="eastAsia"/>
          <w:sz w:val="28"/>
          <w:szCs w:val="28"/>
        </w:rPr>
        <w:t>学分</w:t>
      </w:r>
      <w:r w:rsidR="002A7F93">
        <w:rPr>
          <w:rFonts w:ascii="Times New Roman" w:hAnsi="Times New Roman" w:cs="Times New Roman" w:hint="eastAsia"/>
          <w:sz w:val="28"/>
          <w:szCs w:val="28"/>
        </w:rPr>
        <w:t>；</w:t>
      </w:r>
    </w:p>
    <w:p w:rsidR="00A465A4" w:rsidRPr="00EC622A" w:rsidRDefault="00EC622A" w:rsidP="00FC5A68">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w:t>
      </w:r>
      <w:r w:rsidR="00A465A4" w:rsidRPr="00A465A4">
        <w:rPr>
          <w:rFonts w:ascii="Times New Roman" w:hAnsi="Times New Roman" w:cs="Times New Roman"/>
          <w:sz w:val="28"/>
          <w:szCs w:val="28"/>
        </w:rPr>
        <w:t>对于通过实践成果申请专业博士或专业硕士学位的研究生，研究生培养单位应当依据各专业学位研究生教育指导委员会的相关文件，结合本单位实际情况制定实施细则，经研究生院审核备案后予以实施。</w:t>
      </w:r>
    </w:p>
    <w:sectPr w:rsidR="00A465A4" w:rsidRPr="00EC62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F9E" w:rsidRDefault="00FA7F9E" w:rsidP="00EC622A">
      <w:r>
        <w:separator/>
      </w:r>
    </w:p>
  </w:endnote>
  <w:endnote w:type="continuationSeparator" w:id="0">
    <w:p w:rsidR="00FA7F9E" w:rsidRDefault="00FA7F9E" w:rsidP="00EC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F9E" w:rsidRDefault="00FA7F9E" w:rsidP="00EC622A">
      <w:r>
        <w:separator/>
      </w:r>
    </w:p>
  </w:footnote>
  <w:footnote w:type="continuationSeparator" w:id="0">
    <w:p w:rsidR="00FA7F9E" w:rsidRDefault="00FA7F9E" w:rsidP="00EC6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5C82"/>
    <w:multiLevelType w:val="hybridMultilevel"/>
    <w:tmpl w:val="3CECA2F8"/>
    <w:lvl w:ilvl="0" w:tplc="3E7435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BC"/>
    <w:rsid w:val="00157EBC"/>
    <w:rsid w:val="001E2C98"/>
    <w:rsid w:val="002A7F93"/>
    <w:rsid w:val="005B74EF"/>
    <w:rsid w:val="008E13FF"/>
    <w:rsid w:val="00920314"/>
    <w:rsid w:val="00A465A4"/>
    <w:rsid w:val="00A972E9"/>
    <w:rsid w:val="00BC0E99"/>
    <w:rsid w:val="00BC7213"/>
    <w:rsid w:val="00D061E5"/>
    <w:rsid w:val="00DF520A"/>
    <w:rsid w:val="00E05494"/>
    <w:rsid w:val="00EC622A"/>
    <w:rsid w:val="00F35626"/>
    <w:rsid w:val="00FA7F9E"/>
    <w:rsid w:val="00FC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A68"/>
    <w:pPr>
      <w:ind w:firstLineChars="200" w:firstLine="420"/>
    </w:pPr>
  </w:style>
  <w:style w:type="paragraph" w:styleId="a4">
    <w:name w:val="header"/>
    <w:basedOn w:val="a"/>
    <w:link w:val="Char"/>
    <w:uiPriority w:val="99"/>
    <w:unhideWhenUsed/>
    <w:rsid w:val="00EC6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622A"/>
    <w:rPr>
      <w:sz w:val="18"/>
      <w:szCs w:val="18"/>
    </w:rPr>
  </w:style>
  <w:style w:type="paragraph" w:styleId="a5">
    <w:name w:val="footer"/>
    <w:basedOn w:val="a"/>
    <w:link w:val="Char0"/>
    <w:uiPriority w:val="99"/>
    <w:unhideWhenUsed/>
    <w:rsid w:val="00EC622A"/>
    <w:pPr>
      <w:tabs>
        <w:tab w:val="center" w:pos="4153"/>
        <w:tab w:val="right" w:pos="8306"/>
      </w:tabs>
      <w:snapToGrid w:val="0"/>
      <w:jc w:val="left"/>
    </w:pPr>
    <w:rPr>
      <w:sz w:val="18"/>
      <w:szCs w:val="18"/>
    </w:rPr>
  </w:style>
  <w:style w:type="character" w:customStyle="1" w:styleId="Char0">
    <w:name w:val="页脚 Char"/>
    <w:basedOn w:val="a0"/>
    <w:link w:val="a5"/>
    <w:uiPriority w:val="99"/>
    <w:rsid w:val="00EC62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A68"/>
    <w:pPr>
      <w:ind w:firstLineChars="200" w:firstLine="420"/>
    </w:pPr>
  </w:style>
  <w:style w:type="paragraph" w:styleId="a4">
    <w:name w:val="header"/>
    <w:basedOn w:val="a"/>
    <w:link w:val="Char"/>
    <w:uiPriority w:val="99"/>
    <w:unhideWhenUsed/>
    <w:rsid w:val="00EC6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622A"/>
    <w:rPr>
      <w:sz w:val="18"/>
      <w:szCs w:val="18"/>
    </w:rPr>
  </w:style>
  <w:style w:type="paragraph" w:styleId="a5">
    <w:name w:val="footer"/>
    <w:basedOn w:val="a"/>
    <w:link w:val="Char0"/>
    <w:uiPriority w:val="99"/>
    <w:unhideWhenUsed/>
    <w:rsid w:val="00EC622A"/>
    <w:pPr>
      <w:tabs>
        <w:tab w:val="center" w:pos="4153"/>
        <w:tab w:val="right" w:pos="8306"/>
      </w:tabs>
      <w:snapToGrid w:val="0"/>
      <w:jc w:val="left"/>
    </w:pPr>
    <w:rPr>
      <w:sz w:val="18"/>
      <w:szCs w:val="18"/>
    </w:rPr>
  </w:style>
  <w:style w:type="character" w:customStyle="1" w:styleId="Char0">
    <w:name w:val="页脚 Char"/>
    <w:basedOn w:val="a0"/>
    <w:link w:val="a5"/>
    <w:uiPriority w:val="99"/>
    <w:rsid w:val="00EC62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邓泽超</dc:creator>
  <cp:keywords/>
  <dc:description/>
  <cp:lastModifiedBy>邓泽超</cp:lastModifiedBy>
  <cp:revision>9</cp:revision>
  <dcterms:created xsi:type="dcterms:W3CDTF">2025-03-13T20:40:00Z</dcterms:created>
  <dcterms:modified xsi:type="dcterms:W3CDTF">2025-03-18T06:11:00Z</dcterms:modified>
</cp:coreProperties>
</file>